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4CA8" w:rsidRDefault="00E54CA8" w:rsidP="00E54CA8">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6458"/>
      </w:tblGrid>
      <w:tr w:rsidR="00E54CA8" w:rsidTr="001C3B7E">
        <w:tc>
          <w:tcPr>
            <w:tcW w:w="9062" w:type="dxa"/>
            <w:gridSpan w:val="2"/>
            <w:shd w:val="clear" w:color="auto" w:fill="auto"/>
          </w:tcPr>
          <w:p w:rsidR="00E54CA8" w:rsidRDefault="00E54CA8" w:rsidP="006E7013">
            <w:pPr>
              <w:pStyle w:val="Nagwek1"/>
              <w:numPr>
                <w:ilvl w:val="0"/>
                <w:numId w:val="0"/>
              </w:numPr>
            </w:pPr>
            <w:r>
              <w:t>PRACOWNIA  ARCHITEKTONICZNA</w:t>
            </w:r>
          </w:p>
          <w:p w:rsidR="00E54CA8" w:rsidRPr="00755918" w:rsidRDefault="00E54CA8" w:rsidP="006E7013">
            <w:pPr>
              <w:rPr>
                <w:sz w:val="16"/>
              </w:rPr>
            </w:pPr>
          </w:p>
          <w:tbl>
            <w:tblPr>
              <w:tblW w:w="0" w:type="auto"/>
              <w:tblInd w:w="1925" w:type="dxa"/>
              <w:tblBorders>
                <w:top w:val="single" w:sz="24" w:space="0" w:color="FF6600"/>
                <w:left w:val="single" w:sz="24" w:space="0" w:color="FF6600"/>
                <w:bottom w:val="single" w:sz="24" w:space="0" w:color="FF6600"/>
                <w:right w:val="single" w:sz="24" w:space="0" w:color="FF6600"/>
                <w:insideH w:val="single" w:sz="24" w:space="0" w:color="FF6600"/>
                <w:insideV w:val="single" w:sz="24" w:space="0" w:color="FF6600"/>
              </w:tblBorders>
              <w:shd w:val="pct5" w:color="auto" w:fill="9FA3A9"/>
              <w:tblCellMar>
                <w:left w:w="70" w:type="dxa"/>
                <w:right w:w="70" w:type="dxa"/>
              </w:tblCellMar>
              <w:tblLook w:val="0000" w:firstRow="0" w:lastRow="0" w:firstColumn="0" w:lastColumn="0" w:noHBand="0" w:noVBand="0"/>
            </w:tblPr>
            <w:tblGrid>
              <w:gridCol w:w="5332"/>
            </w:tblGrid>
            <w:tr w:rsidR="00E54CA8" w:rsidTr="006E7013">
              <w:trPr>
                <w:trHeight w:val="449"/>
              </w:trPr>
              <w:tc>
                <w:tcPr>
                  <w:tcW w:w="5332" w:type="dxa"/>
                  <w:shd w:val="pct5" w:color="auto" w:fill="9FA3A9"/>
                </w:tcPr>
                <w:p w:rsidR="00E54CA8" w:rsidRPr="00E54CA8" w:rsidRDefault="00E54CA8" w:rsidP="006E7013">
                  <w:pPr>
                    <w:pStyle w:val="Nagwek5"/>
                    <w:jc w:val="both"/>
                    <w:rPr>
                      <w:color w:val="00008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t xml:space="preserve">                     </w:t>
                  </w:r>
                  <w:r w:rsidRPr="00E54CA8">
                    <w:rPr>
                      <w:color w:val="00008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ARCHI-SIZE ®</w:t>
                  </w:r>
                </w:p>
                <w:p w:rsidR="00E54CA8" w:rsidRPr="00E54CA8" w:rsidRDefault="00E54CA8" w:rsidP="006E7013">
                  <w:pPr>
                    <w:pStyle w:val="Nagwek5"/>
                    <w:jc w:val="center"/>
                    <w:rPr>
                      <w:color w:val="000080"/>
                      <w:sz w:val="3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tc>
            </w:tr>
          </w:tbl>
          <w:p w:rsidR="00E54CA8" w:rsidRPr="00755918" w:rsidRDefault="00E54CA8" w:rsidP="006E7013">
            <w:pPr>
              <w:pStyle w:val="Nagwek5"/>
              <w:rPr>
                <w:sz w:val="16"/>
              </w:rPr>
            </w:pPr>
          </w:p>
          <w:p w:rsidR="00E54CA8" w:rsidRPr="00755918" w:rsidRDefault="00E54CA8" w:rsidP="006E7013">
            <w:pPr>
              <w:jc w:val="center"/>
              <w:rPr>
                <w:b/>
                <w:bCs/>
              </w:rPr>
            </w:pPr>
            <w:r>
              <w:t>PROJEKTOWANIE OBIEKTÓW UŻYTECZNOŚCI PUBLICZNEJ, PRODUKCYJNYCH, MIESZKALNYCH I SPORTOWYCH ORAZ TERENÓW ZIELONYCH</w:t>
            </w:r>
          </w:p>
          <w:p w:rsidR="00E54CA8" w:rsidRPr="003E0ADE" w:rsidRDefault="00E54CA8" w:rsidP="006E7013">
            <w:pPr>
              <w:jc w:val="center"/>
            </w:pPr>
            <w:r>
              <w:t>WŁOCŁAWEK UL. KALISKA 90/69</w:t>
            </w:r>
            <w:r w:rsidRPr="003E0ADE">
              <w:t xml:space="preserve"> </w:t>
            </w:r>
          </w:p>
          <w:p w:rsidR="00E54CA8" w:rsidRPr="00755918" w:rsidRDefault="00E54CA8" w:rsidP="006E7013">
            <w:pPr>
              <w:pStyle w:val="Nagwek2"/>
              <w:rPr>
                <w:b/>
                <w:bCs/>
                <w:lang w:val="de-DE"/>
              </w:rPr>
            </w:pPr>
            <w:r w:rsidRPr="00755918">
              <w:rPr>
                <w:b/>
                <w:bCs/>
                <w:lang w:val="de-DE"/>
              </w:rPr>
              <w:t>TEL 0 501 53 66 37</w:t>
            </w:r>
          </w:p>
          <w:p w:rsidR="00E54CA8" w:rsidRPr="00755918" w:rsidRDefault="00E54CA8" w:rsidP="006E7013">
            <w:pPr>
              <w:jc w:val="center"/>
              <w:rPr>
                <w:lang w:val="de-DE"/>
              </w:rPr>
            </w:pPr>
            <w:r w:rsidRPr="00755918">
              <w:rPr>
                <w:color w:val="000080"/>
                <w:lang w:val="de-DE"/>
              </w:rPr>
              <w:t xml:space="preserve">                               </w:t>
            </w:r>
            <w:hyperlink r:id="rId8" w:history="1">
              <w:r w:rsidRPr="00755918">
                <w:rPr>
                  <w:rStyle w:val="Hipercze"/>
                  <w:lang w:val="de-DE"/>
                </w:rPr>
                <w:t>e-mail archisize@wp.pl</w:t>
              </w:r>
            </w:hyperlink>
          </w:p>
          <w:p w:rsidR="00E54CA8" w:rsidRPr="00755918" w:rsidRDefault="00E54CA8" w:rsidP="006E7013">
            <w:pPr>
              <w:rPr>
                <w:lang w:val="de-DE"/>
              </w:rPr>
            </w:pPr>
            <w:r w:rsidRPr="00755918">
              <w:rPr>
                <w:lang w:val="de-DE"/>
              </w:rPr>
              <w:t xml:space="preserve">                                                    </w:t>
            </w:r>
          </w:p>
          <w:tbl>
            <w:tblPr>
              <w:tblpPr w:leftFromText="141" w:rightFromText="141" w:vertAnchor="text" w:horzAnchor="margin" w:tblpXSpec="right" w:tblpY="-3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0"/>
            </w:tblGrid>
            <w:tr w:rsidR="00E54CA8" w:rsidTr="006E7013">
              <w:tc>
                <w:tcPr>
                  <w:tcW w:w="1900" w:type="dxa"/>
                </w:tcPr>
                <w:p w:rsidR="00E54CA8" w:rsidRDefault="00E54CA8" w:rsidP="006E7013">
                  <w:pPr>
                    <w:jc w:val="center"/>
                    <w:rPr>
                      <w:lang w:val="de-DE"/>
                    </w:rPr>
                  </w:pPr>
                  <w:r>
                    <w:rPr>
                      <w:lang w:val="de-DE"/>
                    </w:rPr>
                    <w:t>EGZEMPLARZ</w:t>
                  </w:r>
                </w:p>
                <w:p w:rsidR="00E54CA8" w:rsidRPr="000422FA" w:rsidRDefault="00E54CA8" w:rsidP="006A59EA">
                  <w:pPr>
                    <w:jc w:val="center"/>
                  </w:pPr>
                  <w:r>
                    <w:rPr>
                      <w:lang w:val="de-DE"/>
                    </w:rPr>
                    <w:t xml:space="preserve"> NR  </w:t>
                  </w:r>
                  <w:r w:rsidR="006A59EA">
                    <w:rPr>
                      <w:lang w:val="de-DE"/>
                    </w:rPr>
                    <w:t>1</w:t>
                  </w:r>
                </w:p>
              </w:tc>
            </w:tr>
          </w:tbl>
          <w:p w:rsidR="00E54CA8" w:rsidRDefault="00E54CA8" w:rsidP="006E7013"/>
        </w:tc>
      </w:tr>
      <w:tr w:rsidR="00E54CA8" w:rsidTr="001C3B7E">
        <w:tc>
          <w:tcPr>
            <w:tcW w:w="2604" w:type="dxa"/>
            <w:shd w:val="clear" w:color="auto" w:fill="auto"/>
          </w:tcPr>
          <w:p w:rsidR="00E54CA8" w:rsidRPr="00755918" w:rsidRDefault="00E54CA8" w:rsidP="006E7013">
            <w:pPr>
              <w:rPr>
                <w:sz w:val="24"/>
                <w:szCs w:val="24"/>
              </w:rPr>
            </w:pPr>
            <w:r w:rsidRPr="00755918">
              <w:rPr>
                <w:b/>
                <w:bCs/>
                <w:sz w:val="24"/>
                <w:szCs w:val="24"/>
              </w:rPr>
              <w:t>PROJEKT</w:t>
            </w:r>
          </w:p>
        </w:tc>
        <w:tc>
          <w:tcPr>
            <w:tcW w:w="6458" w:type="dxa"/>
            <w:shd w:val="clear" w:color="auto" w:fill="auto"/>
          </w:tcPr>
          <w:p w:rsidR="00E54CA8" w:rsidRPr="00755918" w:rsidRDefault="00934448" w:rsidP="006A59EA">
            <w:pPr>
              <w:rPr>
                <w:b/>
                <w:sz w:val="24"/>
                <w:szCs w:val="24"/>
              </w:rPr>
            </w:pPr>
            <w:r>
              <w:rPr>
                <w:b/>
                <w:sz w:val="24"/>
                <w:szCs w:val="24"/>
              </w:rPr>
              <w:t xml:space="preserve">  </w:t>
            </w:r>
            <w:r w:rsidR="006A59EA">
              <w:rPr>
                <w:b/>
                <w:sz w:val="24"/>
                <w:szCs w:val="24"/>
              </w:rPr>
              <w:t xml:space="preserve">           </w:t>
            </w:r>
            <w:r>
              <w:rPr>
                <w:b/>
                <w:sz w:val="24"/>
                <w:szCs w:val="24"/>
              </w:rPr>
              <w:t xml:space="preserve">   </w:t>
            </w:r>
            <w:r w:rsidR="006A59EA">
              <w:rPr>
                <w:b/>
                <w:sz w:val="24"/>
                <w:szCs w:val="24"/>
              </w:rPr>
              <w:t>BUDOWLANO-WYKONAWCZY</w:t>
            </w:r>
          </w:p>
        </w:tc>
      </w:tr>
      <w:tr w:rsidR="00E54CA8" w:rsidTr="001C3B7E">
        <w:tc>
          <w:tcPr>
            <w:tcW w:w="2604" w:type="dxa"/>
            <w:shd w:val="clear" w:color="auto" w:fill="auto"/>
          </w:tcPr>
          <w:p w:rsidR="00E54CA8" w:rsidRPr="00755918" w:rsidRDefault="00E54CA8" w:rsidP="006E7013">
            <w:pPr>
              <w:rPr>
                <w:sz w:val="24"/>
                <w:szCs w:val="24"/>
              </w:rPr>
            </w:pPr>
            <w:r>
              <w:rPr>
                <w:b/>
                <w:bCs/>
                <w:sz w:val="24"/>
                <w:szCs w:val="24"/>
              </w:rPr>
              <w:t xml:space="preserve">TEMAT </w:t>
            </w:r>
          </w:p>
        </w:tc>
        <w:tc>
          <w:tcPr>
            <w:tcW w:w="6458" w:type="dxa"/>
            <w:shd w:val="clear" w:color="auto" w:fill="auto"/>
          </w:tcPr>
          <w:p w:rsidR="00E54CA8" w:rsidRDefault="00FF69C0" w:rsidP="006E7013">
            <w:pPr>
              <w:jc w:val="center"/>
              <w:rPr>
                <w:bCs/>
              </w:rPr>
            </w:pPr>
            <w:r>
              <w:rPr>
                <w:bCs/>
              </w:rPr>
              <w:t xml:space="preserve">ROZBUDOWA PRZEDSZKOLA O POMIESZCZENIA ŻŁOBKA INTEGRACYJNO – REHABILITACYJNEGO Z FUNKCJĄ SAL I GABINETÓW LECZNICZO FIZJOTERAPEUTYCZNYCH </w:t>
            </w:r>
            <w:r w:rsidR="00E54CA8">
              <w:rPr>
                <w:bCs/>
              </w:rPr>
              <w:t xml:space="preserve"> W CIECHOCINKU  </w:t>
            </w:r>
          </w:p>
          <w:p w:rsidR="00956A5B" w:rsidRDefault="00956A5B" w:rsidP="006E7013">
            <w:pPr>
              <w:jc w:val="center"/>
              <w:rPr>
                <w:bCs/>
                <w:sz w:val="22"/>
                <w:szCs w:val="22"/>
              </w:rPr>
            </w:pPr>
            <w:r w:rsidRPr="00956A5B">
              <w:rPr>
                <w:bCs/>
                <w:sz w:val="22"/>
                <w:szCs w:val="22"/>
              </w:rPr>
              <w:t>Instalacja wod-kan., co, wentylacji mechanicznej gazu ziemnego i kanalizacji deszczowej</w:t>
            </w:r>
          </w:p>
          <w:p w:rsidR="00266C5E" w:rsidRPr="00266C5E" w:rsidRDefault="00266C5E" w:rsidP="00266C5E">
            <w:pPr>
              <w:widowControl w:val="0"/>
              <w:autoSpaceDE w:val="0"/>
              <w:autoSpaceDN w:val="0"/>
              <w:adjustRightInd w:val="0"/>
              <w:rPr>
                <w:rFonts w:ascii="Arial" w:hAnsi="Arial" w:cs="Arial"/>
                <w:sz w:val="16"/>
                <w:szCs w:val="16"/>
              </w:rPr>
            </w:pPr>
            <w:r w:rsidRPr="00266C5E">
              <w:rPr>
                <w:rFonts w:ascii="Arial" w:hAnsi="Arial" w:cs="Arial"/>
                <w:b/>
                <w:bCs/>
                <w:sz w:val="16"/>
                <w:szCs w:val="16"/>
              </w:rPr>
              <w:t>Kod CPV</w:t>
            </w:r>
            <w:r w:rsidRPr="00266C5E">
              <w:rPr>
                <w:rFonts w:ascii="Arial" w:hAnsi="Arial" w:cs="Arial"/>
                <w:sz w:val="16"/>
                <w:szCs w:val="16"/>
              </w:rPr>
              <w:t xml:space="preserve">: </w:t>
            </w:r>
          </w:p>
          <w:p w:rsidR="00266C5E" w:rsidRPr="00266C5E" w:rsidRDefault="00266C5E" w:rsidP="00266C5E">
            <w:pPr>
              <w:widowControl w:val="0"/>
              <w:autoSpaceDE w:val="0"/>
              <w:autoSpaceDN w:val="0"/>
              <w:adjustRightInd w:val="0"/>
              <w:rPr>
                <w:rFonts w:ascii="Arial" w:hAnsi="Arial" w:cs="Arial"/>
                <w:bCs/>
                <w:sz w:val="16"/>
                <w:szCs w:val="16"/>
              </w:rPr>
            </w:pPr>
            <w:r w:rsidRPr="00266C5E">
              <w:rPr>
                <w:rFonts w:ascii="Arial" w:hAnsi="Arial" w:cs="Arial"/>
                <w:sz w:val="16"/>
                <w:szCs w:val="16"/>
              </w:rPr>
              <w:t xml:space="preserve">45330000-9   </w:t>
            </w:r>
            <w:r w:rsidRPr="00266C5E">
              <w:rPr>
                <w:rFonts w:ascii="Arial" w:hAnsi="Arial" w:cs="Arial"/>
                <w:bCs/>
                <w:sz w:val="16"/>
                <w:szCs w:val="16"/>
              </w:rPr>
              <w:t>Roboty instalacyjne wodno-kanalizacyjne i sanitarne</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bCs/>
                <w:sz w:val="16"/>
                <w:szCs w:val="16"/>
              </w:rPr>
              <w:t>45331100-7   Instalowanie centralnego ogrzewania</w:t>
            </w:r>
          </w:p>
          <w:p w:rsidR="00266C5E" w:rsidRPr="00266C5E" w:rsidRDefault="00266C5E" w:rsidP="00266C5E">
            <w:pPr>
              <w:widowControl w:val="0"/>
              <w:autoSpaceDE w:val="0"/>
              <w:autoSpaceDN w:val="0"/>
              <w:adjustRightInd w:val="0"/>
              <w:ind w:left="34"/>
              <w:rPr>
                <w:rFonts w:ascii="Arial" w:hAnsi="Arial" w:cs="Arial"/>
                <w:bCs/>
                <w:sz w:val="16"/>
                <w:szCs w:val="16"/>
              </w:rPr>
            </w:pPr>
            <w:r w:rsidRPr="00266C5E">
              <w:rPr>
                <w:rFonts w:ascii="Arial" w:hAnsi="Arial" w:cs="Arial"/>
                <w:bCs/>
                <w:sz w:val="16"/>
                <w:szCs w:val="16"/>
              </w:rPr>
              <w:t>45331110-0   Instalowanie kotłów</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sz w:val="16"/>
                <w:szCs w:val="16"/>
              </w:rPr>
              <w:t xml:space="preserve">45331000-6   Instalacje cieplne, wentylacyjne i konfekcjonowania powietrza </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sz w:val="16"/>
                <w:szCs w:val="16"/>
              </w:rPr>
              <w:t>45231112-3   Instalacja rurociągów</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sz w:val="16"/>
                <w:szCs w:val="16"/>
              </w:rPr>
              <w:t>45255600-5   Roboty w zakresie kładzenia rur w kanalizacji</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sz w:val="16"/>
                <w:szCs w:val="16"/>
              </w:rPr>
              <w:t>45232150-8   Roboty w zakresie rurociągów do przesyłu wody</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sz w:val="16"/>
                <w:szCs w:val="16"/>
              </w:rPr>
              <w:t>45332000-3   Roboty instalacyjne wodne i kanalizacyjne</w:t>
            </w:r>
          </w:p>
          <w:p w:rsidR="00266C5E" w:rsidRPr="00266C5E" w:rsidRDefault="00266C5E" w:rsidP="00266C5E">
            <w:pPr>
              <w:widowControl w:val="0"/>
              <w:autoSpaceDE w:val="0"/>
              <w:autoSpaceDN w:val="0"/>
              <w:adjustRightInd w:val="0"/>
              <w:ind w:left="34"/>
              <w:rPr>
                <w:rFonts w:ascii="Arial" w:hAnsi="Arial" w:cs="Arial"/>
                <w:sz w:val="16"/>
                <w:szCs w:val="16"/>
              </w:rPr>
            </w:pPr>
            <w:r w:rsidRPr="00266C5E">
              <w:rPr>
                <w:rFonts w:ascii="Arial" w:hAnsi="Arial" w:cs="Arial"/>
                <w:sz w:val="16"/>
                <w:szCs w:val="16"/>
              </w:rPr>
              <w:t>45332400-7   Roboty instalacyjne w zakresie sprzętu sanitarnego</w:t>
            </w:r>
          </w:p>
          <w:p w:rsidR="00266C5E" w:rsidRPr="00956A5B" w:rsidRDefault="00266C5E" w:rsidP="00266C5E">
            <w:pPr>
              <w:rPr>
                <w:b/>
                <w:sz w:val="22"/>
                <w:szCs w:val="22"/>
              </w:rPr>
            </w:pPr>
            <w:r w:rsidRPr="00266C5E">
              <w:rPr>
                <w:rFonts w:ascii="Arial" w:hAnsi="Arial" w:cs="Arial"/>
                <w:bCs/>
                <w:sz w:val="16"/>
                <w:szCs w:val="16"/>
              </w:rPr>
              <w:t>45331110-0   Instalowanie kotłów</w:t>
            </w:r>
          </w:p>
        </w:tc>
      </w:tr>
      <w:tr w:rsidR="00E54CA8" w:rsidTr="001C3B7E">
        <w:tc>
          <w:tcPr>
            <w:tcW w:w="2604" w:type="dxa"/>
            <w:shd w:val="clear" w:color="auto" w:fill="auto"/>
          </w:tcPr>
          <w:p w:rsidR="00E54CA8" w:rsidRPr="00755918" w:rsidRDefault="00E54CA8" w:rsidP="006E7013">
            <w:pPr>
              <w:rPr>
                <w:sz w:val="24"/>
                <w:szCs w:val="24"/>
              </w:rPr>
            </w:pPr>
            <w:r w:rsidRPr="00755918">
              <w:rPr>
                <w:b/>
                <w:bCs/>
                <w:sz w:val="24"/>
                <w:szCs w:val="24"/>
              </w:rPr>
              <w:t>INWESTOR</w:t>
            </w:r>
          </w:p>
        </w:tc>
        <w:tc>
          <w:tcPr>
            <w:tcW w:w="6458" w:type="dxa"/>
            <w:shd w:val="clear" w:color="auto" w:fill="auto"/>
          </w:tcPr>
          <w:p w:rsidR="00E54CA8" w:rsidRPr="00305C0D" w:rsidRDefault="00E54CA8" w:rsidP="006E7013">
            <w:pPr>
              <w:jc w:val="center"/>
              <w:rPr>
                <w:b/>
                <w:sz w:val="18"/>
                <w:szCs w:val="18"/>
              </w:rPr>
            </w:pPr>
            <w:r>
              <w:rPr>
                <w:szCs w:val="24"/>
              </w:rPr>
              <w:t>GMINA MIEJSKA CIECHOCINEK UL KOPERNIKA 19 87-720 CIECHOCINEK</w:t>
            </w:r>
          </w:p>
        </w:tc>
      </w:tr>
      <w:tr w:rsidR="00E54CA8" w:rsidTr="001C3B7E">
        <w:tc>
          <w:tcPr>
            <w:tcW w:w="2604" w:type="dxa"/>
            <w:shd w:val="clear" w:color="auto" w:fill="auto"/>
          </w:tcPr>
          <w:p w:rsidR="00E54CA8" w:rsidRPr="00755918" w:rsidRDefault="00E54CA8" w:rsidP="006E7013">
            <w:pPr>
              <w:jc w:val="both"/>
              <w:rPr>
                <w:b/>
                <w:bCs/>
                <w:sz w:val="24"/>
                <w:szCs w:val="24"/>
              </w:rPr>
            </w:pPr>
            <w:r w:rsidRPr="00755918">
              <w:rPr>
                <w:b/>
                <w:bCs/>
                <w:sz w:val="24"/>
                <w:szCs w:val="24"/>
              </w:rPr>
              <w:t>ADRES INWESTYCJI</w:t>
            </w:r>
          </w:p>
        </w:tc>
        <w:tc>
          <w:tcPr>
            <w:tcW w:w="6458" w:type="dxa"/>
            <w:shd w:val="clear" w:color="auto" w:fill="auto"/>
          </w:tcPr>
          <w:p w:rsidR="00E54CA8" w:rsidRDefault="00E54CA8" w:rsidP="006E7013">
            <w:pPr>
              <w:jc w:val="center"/>
              <w:rPr>
                <w:bCs/>
              </w:rPr>
            </w:pPr>
            <w:r>
              <w:rPr>
                <w:bCs/>
              </w:rPr>
              <w:t xml:space="preserve">87-720 CIECHOCINEK UL </w:t>
            </w:r>
            <w:r w:rsidR="001C3B7E">
              <w:rPr>
                <w:bCs/>
              </w:rPr>
              <w:t>WIDOK 9</w:t>
            </w:r>
            <w:r>
              <w:rPr>
                <w:bCs/>
              </w:rPr>
              <w:t xml:space="preserve"> DZ NR 7</w:t>
            </w:r>
            <w:r w:rsidR="001C3B7E">
              <w:rPr>
                <w:bCs/>
              </w:rPr>
              <w:t>56/2</w:t>
            </w:r>
          </w:p>
          <w:p w:rsidR="00E54CA8" w:rsidRPr="00305C0D" w:rsidRDefault="00E54CA8" w:rsidP="006E7013">
            <w:pPr>
              <w:jc w:val="center"/>
              <w:rPr>
                <w:bCs/>
              </w:rPr>
            </w:pPr>
            <w:r>
              <w:rPr>
                <w:bCs/>
              </w:rPr>
              <w:t>OB. 0001 CIECHOCINEK</w:t>
            </w:r>
          </w:p>
        </w:tc>
      </w:tr>
      <w:tr w:rsidR="00E54CA8" w:rsidTr="001C3B7E">
        <w:tc>
          <w:tcPr>
            <w:tcW w:w="9062" w:type="dxa"/>
            <w:gridSpan w:val="2"/>
            <w:shd w:val="clear" w:color="auto" w:fill="auto"/>
          </w:tcPr>
          <w:p w:rsidR="00E54CA8" w:rsidRPr="00755918" w:rsidRDefault="00E54CA8" w:rsidP="006E7013">
            <w:pPr>
              <w:jc w:val="center"/>
              <w:rPr>
                <w:b/>
                <w:sz w:val="24"/>
                <w:szCs w:val="24"/>
              </w:rPr>
            </w:pPr>
            <w:r w:rsidRPr="00755918">
              <w:rPr>
                <w:b/>
                <w:sz w:val="24"/>
                <w:szCs w:val="24"/>
              </w:rPr>
              <w:t>PROJEKTANCI I SPRAWDZAJĄCY</w:t>
            </w:r>
          </w:p>
        </w:tc>
      </w:tr>
      <w:tr w:rsidR="00E54CA8" w:rsidTr="001C3B7E">
        <w:tc>
          <w:tcPr>
            <w:tcW w:w="9062" w:type="dxa"/>
            <w:gridSpan w:val="2"/>
            <w:shd w:val="clear" w:color="auto" w:fill="auto"/>
          </w:tcPr>
          <w:p w:rsidR="00E54CA8" w:rsidRPr="00755918" w:rsidRDefault="00E54CA8" w:rsidP="006E7013">
            <w:pPr>
              <w:jc w:val="both"/>
              <w:rPr>
                <w:sz w:val="16"/>
                <w:szCs w:val="16"/>
              </w:rPr>
            </w:pPr>
            <w:r w:rsidRPr="00755918">
              <w:rPr>
                <w:sz w:val="16"/>
                <w:szCs w:val="16"/>
                <w:u w:val="single"/>
              </w:rPr>
              <w:t>Oświadczenie uczestników procesu projektowego</w:t>
            </w:r>
            <w:r w:rsidRPr="00755918">
              <w:rPr>
                <w:sz w:val="16"/>
                <w:szCs w:val="16"/>
              </w:rPr>
              <w:t>.: Projektanci i sprawdzający oświadczamy, że w/w projekt został sporządzony zgodnie z obowiązującymi przepisami oraz zasadami wiedzy technicznej.</w:t>
            </w:r>
          </w:p>
          <w:p w:rsidR="00E54CA8" w:rsidRPr="00755918" w:rsidRDefault="00E54CA8" w:rsidP="006E7013">
            <w:pPr>
              <w:jc w:val="both"/>
              <w:rPr>
                <w:b/>
                <w:bCs/>
                <w:lang w:val="de-DE"/>
              </w:rPr>
            </w:pPr>
            <w:r w:rsidRPr="00755918">
              <w:rPr>
                <w:sz w:val="14"/>
                <w:szCs w:val="14"/>
              </w:rPr>
              <w:t xml:space="preserve">Podstawa prawna: art. 20 ust. 4 ustawy z dnia </w:t>
            </w:r>
            <w:smartTag w:uri="urn:schemas-microsoft-com:office:smarttags" w:element="date">
              <w:smartTagPr>
                <w:attr w:name="ls" w:val="trans"/>
                <w:attr w:name="Month" w:val="7"/>
                <w:attr w:name="Day" w:val="7"/>
                <w:attr w:name="Year" w:val="1994"/>
              </w:smartTagPr>
              <w:r w:rsidRPr="00755918">
                <w:rPr>
                  <w:sz w:val="14"/>
                  <w:szCs w:val="14"/>
                </w:rPr>
                <w:t>7 lipca 1994r.</w:t>
              </w:r>
            </w:smartTag>
            <w:r w:rsidRPr="00755918">
              <w:rPr>
                <w:sz w:val="14"/>
                <w:szCs w:val="14"/>
              </w:rPr>
              <w:t xml:space="preserve"> Prawo budowlane (tekst jednolity Dz.U. </w:t>
            </w:r>
            <w:r>
              <w:rPr>
                <w:sz w:val="14"/>
                <w:szCs w:val="14"/>
              </w:rPr>
              <w:t>z 2017r poz 1323 ze zmianami</w:t>
            </w:r>
            <w:r w:rsidRPr="0009490E">
              <w:rPr>
                <w:sz w:val="14"/>
                <w:szCs w:val="14"/>
              </w:rPr>
              <w:t>).</w:t>
            </w:r>
          </w:p>
        </w:tc>
      </w:tr>
      <w:tr w:rsidR="00E54CA8" w:rsidTr="001C3B7E">
        <w:tc>
          <w:tcPr>
            <w:tcW w:w="2604" w:type="dxa"/>
            <w:shd w:val="clear" w:color="auto" w:fill="auto"/>
          </w:tcPr>
          <w:p w:rsidR="00E54CA8" w:rsidRPr="00E961BA" w:rsidRDefault="00EE75C9" w:rsidP="006E7013">
            <w:pPr>
              <w:jc w:val="both"/>
              <w:rPr>
                <w:b/>
                <w:bCs/>
                <w:lang w:val="de-DE"/>
              </w:rPr>
            </w:pPr>
            <w:r>
              <w:rPr>
                <w:b/>
                <w:bCs/>
                <w:lang w:val="de-DE"/>
              </w:rPr>
              <w:t>Branża sanitarna</w:t>
            </w:r>
          </w:p>
          <w:p w:rsidR="00E54CA8" w:rsidRPr="00E961BA" w:rsidRDefault="00E54CA8" w:rsidP="006E7013">
            <w:pPr>
              <w:jc w:val="both"/>
              <w:rPr>
                <w:b/>
                <w:bCs/>
                <w:lang w:val="de-DE"/>
              </w:rPr>
            </w:pPr>
            <w:r w:rsidRPr="00E961BA">
              <w:rPr>
                <w:b/>
                <w:bCs/>
                <w:lang w:val="de-DE"/>
              </w:rPr>
              <w:t>PROJEKTANT</w:t>
            </w:r>
          </w:p>
        </w:tc>
        <w:tc>
          <w:tcPr>
            <w:tcW w:w="6458" w:type="dxa"/>
            <w:shd w:val="clear" w:color="auto" w:fill="auto"/>
          </w:tcPr>
          <w:p w:rsidR="00EE75C9" w:rsidRPr="00EE75C9" w:rsidRDefault="00EE75C9" w:rsidP="00EE75C9">
            <w:pPr>
              <w:rPr>
                <w:rFonts w:ascii="Arial" w:hAnsi="Arial" w:cs="Arial"/>
                <w:sz w:val="22"/>
                <w:szCs w:val="22"/>
              </w:rPr>
            </w:pPr>
            <w:r w:rsidRPr="00EE75C9">
              <w:rPr>
                <w:rFonts w:ascii="Arial" w:hAnsi="Arial" w:cs="Arial"/>
                <w:sz w:val="22"/>
                <w:szCs w:val="22"/>
              </w:rPr>
              <w:t xml:space="preserve">mgr inż. K. Sikorski </w:t>
            </w:r>
          </w:p>
          <w:p w:rsidR="00EE75C9" w:rsidRPr="00EE75C9" w:rsidRDefault="00EE75C9" w:rsidP="00EE75C9">
            <w:pPr>
              <w:rPr>
                <w:rFonts w:ascii="Calibri" w:hAnsi="Calibri"/>
                <w:sz w:val="16"/>
                <w:szCs w:val="16"/>
              </w:rPr>
            </w:pPr>
            <w:r w:rsidRPr="00EE75C9">
              <w:rPr>
                <w:rFonts w:ascii="Calibri" w:hAnsi="Calibri"/>
                <w:sz w:val="16"/>
                <w:szCs w:val="16"/>
              </w:rPr>
              <w:t>upr. bud. do proj. i kierowania robotami                                                                                       budowlanymi bez ograniczeń w specjalności                                                                              instalacyjnej w zakresie sieci, instalacji                                                                                                           i urządzeń cieplnych, wentylacyjnych,                                                                                                    gazowych, wodociągowych i kanalizacyjnych</w:t>
            </w:r>
          </w:p>
          <w:p w:rsidR="00E54CA8" w:rsidRPr="00B70654" w:rsidRDefault="00EE75C9" w:rsidP="00EE75C9">
            <w:pPr>
              <w:jc w:val="right"/>
            </w:pPr>
            <w:r w:rsidRPr="00EE75C9">
              <w:rPr>
                <w:rFonts w:ascii="Calibri" w:hAnsi="Calibri"/>
                <w:b/>
                <w:sz w:val="16"/>
                <w:szCs w:val="16"/>
              </w:rPr>
              <w:t>Nr ewid. KUP/0073/PWOS/07</w:t>
            </w:r>
            <w:r w:rsidRPr="00EE75C9">
              <w:rPr>
                <w:sz w:val="16"/>
                <w:szCs w:val="16"/>
              </w:rPr>
              <w:t xml:space="preserve">                                </w:t>
            </w:r>
            <w:r w:rsidR="00266C5E">
              <w:rPr>
                <w:sz w:val="16"/>
                <w:szCs w:val="16"/>
              </w:rPr>
              <w:t xml:space="preserve">                             </w:t>
            </w:r>
            <w:r w:rsidRPr="00EE75C9">
              <w:rPr>
                <w:sz w:val="16"/>
                <w:szCs w:val="16"/>
              </w:rPr>
              <w:t xml:space="preserve"> </w:t>
            </w:r>
            <w:r w:rsidR="00E54CA8" w:rsidRPr="00B70654">
              <w:t>DATA</w:t>
            </w:r>
            <w:r w:rsidR="001C3B7E">
              <w:t>10.03.2020</w:t>
            </w:r>
            <w:r w:rsidR="00E54CA8" w:rsidRPr="00B70654">
              <w:t xml:space="preserve"> podpis</w:t>
            </w:r>
          </w:p>
        </w:tc>
      </w:tr>
      <w:tr w:rsidR="00E54CA8" w:rsidTr="001C3B7E">
        <w:tc>
          <w:tcPr>
            <w:tcW w:w="2604" w:type="dxa"/>
            <w:shd w:val="clear" w:color="auto" w:fill="auto"/>
          </w:tcPr>
          <w:p w:rsidR="00E54CA8" w:rsidRPr="00E961BA" w:rsidRDefault="00EE75C9" w:rsidP="006E7013">
            <w:pPr>
              <w:jc w:val="both"/>
              <w:rPr>
                <w:b/>
                <w:bCs/>
              </w:rPr>
            </w:pPr>
            <w:r>
              <w:rPr>
                <w:b/>
                <w:bCs/>
              </w:rPr>
              <w:t>Branża sanitarna</w:t>
            </w:r>
          </w:p>
          <w:p w:rsidR="00E54CA8" w:rsidRPr="00E961BA" w:rsidRDefault="00E54CA8" w:rsidP="006E7013">
            <w:pPr>
              <w:jc w:val="both"/>
              <w:rPr>
                <w:b/>
                <w:bCs/>
                <w:lang w:val="de-DE"/>
              </w:rPr>
            </w:pPr>
            <w:r w:rsidRPr="00E961BA">
              <w:rPr>
                <w:b/>
                <w:bCs/>
              </w:rPr>
              <w:t>SPRAWDZAJĄCY</w:t>
            </w:r>
          </w:p>
        </w:tc>
        <w:tc>
          <w:tcPr>
            <w:tcW w:w="6458" w:type="dxa"/>
            <w:shd w:val="clear" w:color="auto" w:fill="auto"/>
          </w:tcPr>
          <w:p w:rsidR="00EE75C9" w:rsidRPr="00EE75C9" w:rsidRDefault="00EE75C9" w:rsidP="00EE75C9">
            <w:pPr>
              <w:rPr>
                <w:rFonts w:ascii="Arial" w:hAnsi="Arial" w:cs="Arial"/>
                <w:bCs/>
                <w:sz w:val="22"/>
                <w:szCs w:val="22"/>
              </w:rPr>
            </w:pPr>
            <w:r w:rsidRPr="00EE75C9">
              <w:rPr>
                <w:rFonts w:ascii="Arial" w:hAnsi="Arial" w:cs="Arial"/>
                <w:bCs/>
                <w:sz w:val="22"/>
                <w:szCs w:val="22"/>
              </w:rPr>
              <w:t>mgr inż. A.Dembowska</w:t>
            </w:r>
          </w:p>
          <w:p w:rsidR="00EE75C9" w:rsidRPr="00EE75C9" w:rsidRDefault="00EE75C9" w:rsidP="00EE75C9">
            <w:pPr>
              <w:rPr>
                <w:rFonts w:ascii="Calibri" w:hAnsi="Calibri" w:cs="Arial"/>
                <w:sz w:val="16"/>
                <w:szCs w:val="16"/>
              </w:rPr>
            </w:pPr>
            <w:r w:rsidRPr="00EE75C9">
              <w:rPr>
                <w:rFonts w:ascii="Calibri" w:hAnsi="Calibri" w:cs="Arial"/>
                <w:sz w:val="16"/>
                <w:szCs w:val="16"/>
              </w:rPr>
              <w:t>upr. bud. do proj. w specjalności Instalacje                                                                                                    i sieci sanitarne bez ograniczeń</w:t>
            </w:r>
          </w:p>
          <w:p w:rsidR="00EE75C9" w:rsidRPr="00266C5E" w:rsidRDefault="00EE75C9" w:rsidP="00266C5E">
            <w:pPr>
              <w:rPr>
                <w:sz w:val="16"/>
                <w:szCs w:val="16"/>
              </w:rPr>
            </w:pPr>
            <w:r w:rsidRPr="00EE75C9">
              <w:rPr>
                <w:rFonts w:ascii="Calibri" w:hAnsi="Calibri" w:cs="Arial"/>
                <w:b/>
                <w:sz w:val="16"/>
                <w:szCs w:val="16"/>
              </w:rPr>
              <w:t>UA-V-7342-5/6/98Wk</w:t>
            </w:r>
            <w:r w:rsidRPr="00EE75C9">
              <w:rPr>
                <w:sz w:val="16"/>
                <w:szCs w:val="16"/>
              </w:rPr>
              <w:t xml:space="preserve">       </w:t>
            </w:r>
            <w:r>
              <w:rPr>
                <w:sz w:val="16"/>
                <w:szCs w:val="16"/>
              </w:rPr>
              <w:t xml:space="preserve">                   </w:t>
            </w:r>
            <w:r w:rsidR="00266C5E">
              <w:rPr>
                <w:sz w:val="16"/>
                <w:szCs w:val="16"/>
              </w:rPr>
              <w:t xml:space="preserve">                                                         </w:t>
            </w:r>
            <w:r w:rsidRPr="00B70654">
              <w:t>DATA</w:t>
            </w:r>
            <w:r>
              <w:t>10.03.2020</w:t>
            </w:r>
            <w:r w:rsidRPr="00B70654">
              <w:t xml:space="preserve"> </w:t>
            </w:r>
          </w:p>
          <w:p w:rsidR="00E54CA8" w:rsidRPr="00B70654" w:rsidRDefault="00EE75C9" w:rsidP="00EE75C9">
            <w:pPr>
              <w:jc w:val="right"/>
            </w:pPr>
            <w:r w:rsidRPr="00B70654">
              <w:t>podpis</w:t>
            </w:r>
            <w:r w:rsidRPr="00EE75C9">
              <w:rPr>
                <w:sz w:val="16"/>
                <w:szCs w:val="16"/>
              </w:rPr>
              <w:t xml:space="preserve">                                                                                                                                                                                         </w:t>
            </w:r>
          </w:p>
        </w:tc>
      </w:tr>
      <w:tr w:rsidR="00E54CA8" w:rsidTr="001C3B7E">
        <w:trPr>
          <w:trHeight w:val="457"/>
        </w:trPr>
        <w:tc>
          <w:tcPr>
            <w:tcW w:w="9062" w:type="dxa"/>
            <w:gridSpan w:val="2"/>
            <w:shd w:val="clear" w:color="auto" w:fill="auto"/>
          </w:tcPr>
          <w:p w:rsidR="00E54CA8" w:rsidRPr="00266C5E" w:rsidRDefault="00E54CA8" w:rsidP="006E7013">
            <w:pPr>
              <w:jc w:val="center"/>
              <w:rPr>
                <w:sz w:val="24"/>
                <w:szCs w:val="24"/>
              </w:rPr>
            </w:pPr>
            <w:r w:rsidRPr="00266C5E">
              <w:rPr>
                <w:sz w:val="24"/>
                <w:szCs w:val="24"/>
              </w:rPr>
              <w:t>KATEGORIA OBIEKTU BUDOWLANEGO - I</w:t>
            </w:r>
            <w:r w:rsidRPr="00266C5E">
              <w:rPr>
                <w:b/>
                <w:bCs/>
                <w:sz w:val="24"/>
                <w:szCs w:val="24"/>
              </w:rPr>
              <w:t>X</w:t>
            </w:r>
          </w:p>
        </w:tc>
      </w:tr>
    </w:tbl>
    <w:p w:rsidR="00E54CA8" w:rsidRDefault="00E54CA8" w:rsidP="00E54CA8">
      <w:pPr>
        <w:jc w:val="both"/>
        <w:rPr>
          <w:b/>
          <w:bCs/>
          <w:sz w:val="16"/>
        </w:rPr>
      </w:pPr>
    </w:p>
    <w:tbl>
      <w:tblPr>
        <w:tblpPr w:leftFromText="141" w:rightFromText="141" w:vertAnchor="text" w:horzAnchor="margin" w:tblpXSpec="right" w:tblpY="512"/>
        <w:tblW w:w="0" w:type="auto"/>
        <w:tblBorders>
          <w:top w:val="single" w:sz="24" w:space="0" w:color="FF6600"/>
          <w:left w:val="single" w:sz="24" w:space="0" w:color="FF6600"/>
          <w:bottom w:val="single" w:sz="24" w:space="0" w:color="FF6600"/>
          <w:right w:val="single" w:sz="24" w:space="0" w:color="FF6600"/>
        </w:tblBorders>
        <w:tblCellMar>
          <w:left w:w="70" w:type="dxa"/>
          <w:right w:w="70" w:type="dxa"/>
        </w:tblCellMar>
        <w:tblLook w:val="0000" w:firstRow="0" w:lastRow="0" w:firstColumn="0" w:lastColumn="0" w:noHBand="0" w:noVBand="0"/>
      </w:tblPr>
      <w:tblGrid>
        <w:gridCol w:w="2779"/>
      </w:tblGrid>
      <w:tr w:rsidR="00266C5E" w:rsidTr="00266C5E">
        <w:trPr>
          <w:trHeight w:val="484"/>
        </w:trPr>
        <w:tc>
          <w:tcPr>
            <w:tcW w:w="2779" w:type="dxa"/>
          </w:tcPr>
          <w:p w:rsidR="00266C5E" w:rsidRDefault="00266C5E" w:rsidP="00266C5E">
            <w:pPr>
              <w:pStyle w:val="Nagwek5"/>
              <w:jc w:val="both"/>
            </w:pPr>
            <w:r>
              <w:t xml:space="preserve">     </w:t>
            </w:r>
            <w:r w:rsidRPr="00E54CA8">
              <w:rPr>
                <w:color w:val="00008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t>ARCHI-SIZE</w:t>
            </w:r>
            <w:r>
              <w:rPr>
                <w:color w:val="000080"/>
              </w:rPr>
              <w:t>®</w:t>
            </w:r>
          </w:p>
        </w:tc>
      </w:tr>
    </w:tbl>
    <w:p w:rsidR="00E54CA8" w:rsidRPr="00266C5E" w:rsidRDefault="00266C5E" w:rsidP="00266C5E">
      <w:pPr>
        <w:jc w:val="center"/>
        <w:rPr>
          <w:b/>
          <w:bCs/>
          <w:sz w:val="24"/>
          <w:szCs w:val="24"/>
        </w:rPr>
      </w:pPr>
      <w:r>
        <w:rPr>
          <w:b/>
          <w:bCs/>
          <w:sz w:val="24"/>
          <w:szCs w:val="24"/>
        </w:rPr>
        <w:t xml:space="preserve">PRACOWNIA  ARCHITEKTONICZNA  </w:t>
      </w:r>
      <w:r w:rsidR="00E54CA8" w:rsidRPr="00266C5E">
        <w:rPr>
          <w:b/>
          <w:bCs/>
          <w:sz w:val="24"/>
          <w:szCs w:val="24"/>
        </w:rPr>
        <w:t>ARCHI – SIZE  JAKUB KACZOROWSKI</w:t>
      </w:r>
    </w:p>
    <w:p w:rsidR="00E54CA8" w:rsidRDefault="00E54CA8" w:rsidP="00E54CA8">
      <w:pPr>
        <w:rPr>
          <w:b/>
          <w:bCs/>
          <w:sz w:val="40"/>
        </w:rPr>
      </w:pPr>
    </w:p>
    <w:p w:rsidR="00E54CA8" w:rsidRPr="00F002A1" w:rsidRDefault="00E54CA8">
      <w:pPr>
        <w:rPr>
          <w:rFonts w:ascii="Arial" w:hAnsi="Arial" w:cs="Arial"/>
          <w:sz w:val="22"/>
          <w:szCs w:val="22"/>
        </w:rPr>
      </w:pPr>
    </w:p>
    <w:p w:rsidR="003F76F2" w:rsidRPr="00F002A1" w:rsidRDefault="003F76F2">
      <w:pPr>
        <w:rPr>
          <w:rFonts w:ascii="Arial" w:hAnsi="Arial" w:cs="Arial"/>
          <w:sz w:val="22"/>
          <w:szCs w:val="22"/>
        </w:rPr>
      </w:pPr>
    </w:p>
    <w:p w:rsidR="003C3A13" w:rsidRPr="003C3A13" w:rsidRDefault="003C3A13" w:rsidP="003C3A13">
      <w:pPr>
        <w:rPr>
          <w:rFonts w:ascii="Arial" w:hAnsi="Arial" w:cs="Arial"/>
          <w:sz w:val="22"/>
          <w:szCs w:val="22"/>
        </w:rPr>
      </w:pPr>
    </w:p>
    <w:p w:rsidR="003C3A13" w:rsidRPr="003C3A13" w:rsidRDefault="003C3A13" w:rsidP="003C3A13">
      <w:pPr>
        <w:rPr>
          <w:rFonts w:ascii="Arial" w:hAnsi="Arial" w:cs="Arial"/>
          <w:b/>
          <w:sz w:val="22"/>
          <w:szCs w:val="22"/>
        </w:rPr>
      </w:pPr>
      <w:r w:rsidRPr="003C3A13">
        <w:rPr>
          <w:rFonts w:ascii="Arial" w:hAnsi="Arial" w:cs="Arial"/>
          <w:b/>
          <w:sz w:val="22"/>
          <w:szCs w:val="22"/>
        </w:rPr>
        <w:t>SPIS TREŚCI</w:t>
      </w:r>
    </w:p>
    <w:p w:rsidR="003C3A13" w:rsidRPr="003C3A13" w:rsidRDefault="003C3A13" w:rsidP="003C3A13">
      <w:pPr>
        <w:rPr>
          <w:sz w:val="24"/>
          <w:szCs w:val="24"/>
        </w:rPr>
      </w:pPr>
      <w:r w:rsidRPr="003C3A13">
        <w:rPr>
          <w:rFonts w:ascii="Arial" w:hAnsi="Arial" w:cs="Arial"/>
          <w:b/>
          <w:sz w:val="24"/>
          <w:szCs w:val="24"/>
        </w:rPr>
        <w:t xml:space="preserve"> </w:t>
      </w:r>
    </w:p>
    <w:p w:rsidR="003C3A13" w:rsidRPr="003C3A13" w:rsidRDefault="003C3A13" w:rsidP="003C3A13">
      <w:pPr>
        <w:keepNext/>
        <w:numPr>
          <w:ilvl w:val="0"/>
          <w:numId w:val="4"/>
        </w:numPr>
        <w:outlineLvl w:val="8"/>
        <w:rPr>
          <w:rFonts w:ascii="Arial Narrow" w:hAnsi="Arial Narrow"/>
          <w:b/>
          <w:sz w:val="22"/>
          <w:szCs w:val="22"/>
        </w:rPr>
      </w:pPr>
      <w:r w:rsidRPr="003C3A13">
        <w:rPr>
          <w:rFonts w:ascii="Arial Narrow" w:hAnsi="Arial Narrow"/>
          <w:b/>
          <w:sz w:val="22"/>
          <w:szCs w:val="22"/>
        </w:rPr>
        <w:t xml:space="preserve">      PODSTAWA OPRACOWANIA</w:t>
      </w:r>
    </w:p>
    <w:p w:rsidR="003C3A13" w:rsidRPr="003C3A13" w:rsidRDefault="003C3A13" w:rsidP="003C3A13">
      <w:pPr>
        <w:rPr>
          <w:rFonts w:ascii="Arial Narrow" w:hAnsi="Arial Narrow"/>
          <w:b/>
          <w:bCs/>
          <w:sz w:val="22"/>
          <w:szCs w:val="22"/>
        </w:rPr>
      </w:pPr>
      <w:r w:rsidRPr="003C3A13">
        <w:rPr>
          <w:rFonts w:ascii="Arial Narrow" w:hAnsi="Arial Narrow"/>
          <w:b/>
          <w:bCs/>
          <w:sz w:val="22"/>
          <w:szCs w:val="22"/>
        </w:rPr>
        <w:t>2.0.Przedmiot inwestycji.</w:t>
      </w:r>
    </w:p>
    <w:p w:rsidR="003C3A13" w:rsidRPr="003C3A13" w:rsidRDefault="003C3A13" w:rsidP="003C3A13">
      <w:pPr>
        <w:rPr>
          <w:rFonts w:ascii="Arial Narrow" w:hAnsi="Arial Narrow" w:cs="Arial"/>
          <w:b/>
          <w:sz w:val="22"/>
          <w:szCs w:val="22"/>
        </w:rPr>
      </w:pPr>
      <w:r w:rsidRPr="003C3A13">
        <w:rPr>
          <w:rFonts w:ascii="Arial Narrow" w:hAnsi="Arial Narrow" w:cs="Arial"/>
          <w:b/>
          <w:sz w:val="22"/>
          <w:szCs w:val="22"/>
        </w:rPr>
        <w:t>3.0. Gazowa pompa ciepła</w:t>
      </w:r>
    </w:p>
    <w:p w:rsidR="003C3A13" w:rsidRPr="003C3A13" w:rsidRDefault="003C3A13" w:rsidP="003C3A13">
      <w:pPr>
        <w:widowControl w:val="0"/>
        <w:autoSpaceDE w:val="0"/>
        <w:autoSpaceDN w:val="0"/>
        <w:adjustRightInd w:val="0"/>
        <w:jc w:val="both"/>
        <w:rPr>
          <w:rFonts w:ascii="Arial Narrow" w:hAnsi="Arial Narrow" w:cs="Arial"/>
          <w:sz w:val="22"/>
          <w:szCs w:val="22"/>
        </w:rPr>
      </w:pPr>
      <w:r w:rsidRPr="003C3A13">
        <w:rPr>
          <w:rFonts w:ascii="Arial Narrow" w:hAnsi="Arial Narrow" w:cs="Arial"/>
          <w:b/>
          <w:sz w:val="22"/>
          <w:szCs w:val="22"/>
        </w:rPr>
        <w:t>4.0. Instalacja grzewcza</w:t>
      </w:r>
    </w:p>
    <w:p w:rsidR="003C3A13" w:rsidRPr="003C3A13" w:rsidRDefault="003C3A13" w:rsidP="003C3A13">
      <w:pPr>
        <w:rPr>
          <w:rFonts w:ascii="Arial Narrow" w:hAnsi="Arial Narrow" w:cs="Arial"/>
          <w:b/>
          <w:sz w:val="22"/>
          <w:szCs w:val="22"/>
        </w:rPr>
      </w:pPr>
      <w:r w:rsidRPr="003C3A13">
        <w:rPr>
          <w:rFonts w:ascii="Arial Narrow" w:hAnsi="Arial Narrow" w:cs="Arial"/>
          <w:b/>
          <w:sz w:val="22"/>
          <w:szCs w:val="22"/>
        </w:rPr>
        <w:t xml:space="preserve">4.1. Obieg zasilania grzejników  </w:t>
      </w:r>
    </w:p>
    <w:p w:rsidR="003C3A13" w:rsidRPr="003C3A13" w:rsidRDefault="003C3A13" w:rsidP="003C3A13">
      <w:pPr>
        <w:rPr>
          <w:rFonts w:ascii="Arial Narrow" w:hAnsi="Arial Narrow"/>
          <w:b/>
          <w:sz w:val="22"/>
          <w:szCs w:val="22"/>
        </w:rPr>
      </w:pPr>
      <w:r w:rsidRPr="003C3A13">
        <w:rPr>
          <w:rFonts w:ascii="Arial Narrow" w:hAnsi="Arial Narrow"/>
          <w:b/>
          <w:sz w:val="22"/>
          <w:szCs w:val="22"/>
        </w:rPr>
        <w:t>4.2. Bilans ciepła</w:t>
      </w:r>
    </w:p>
    <w:p w:rsidR="003C3A13" w:rsidRPr="003C3A13" w:rsidRDefault="003C3A13" w:rsidP="003C3A13">
      <w:pPr>
        <w:rPr>
          <w:rFonts w:ascii="Arial Narrow" w:hAnsi="Arial Narrow"/>
          <w:b/>
          <w:sz w:val="22"/>
          <w:szCs w:val="22"/>
        </w:rPr>
      </w:pPr>
      <w:r w:rsidRPr="003C3A13">
        <w:rPr>
          <w:rFonts w:ascii="Arial Narrow" w:hAnsi="Arial Narrow"/>
          <w:b/>
          <w:sz w:val="22"/>
          <w:szCs w:val="22"/>
        </w:rPr>
        <w:t>4.2.1. Warunki obliczeniowe</w:t>
      </w:r>
    </w:p>
    <w:p w:rsidR="003C3A13" w:rsidRPr="003C3A13" w:rsidRDefault="003C3A13" w:rsidP="003C3A13">
      <w:pPr>
        <w:rPr>
          <w:rFonts w:ascii="Arial Narrow" w:hAnsi="Arial Narrow"/>
          <w:b/>
          <w:sz w:val="22"/>
          <w:szCs w:val="22"/>
        </w:rPr>
      </w:pPr>
      <w:r w:rsidRPr="003C3A13">
        <w:rPr>
          <w:rFonts w:ascii="Arial Narrow" w:hAnsi="Arial Narrow"/>
          <w:b/>
          <w:sz w:val="22"/>
          <w:szCs w:val="22"/>
        </w:rPr>
        <w:t>4.3.2. Zapotrzebowanie ciepła w pomieszczeniach</w:t>
      </w:r>
    </w:p>
    <w:p w:rsidR="003C3A13" w:rsidRPr="003C3A13" w:rsidRDefault="003C3A13" w:rsidP="003C3A13">
      <w:pPr>
        <w:rPr>
          <w:rFonts w:ascii="Arial Narrow" w:hAnsi="Arial Narrow"/>
          <w:b/>
          <w:sz w:val="22"/>
          <w:szCs w:val="22"/>
        </w:rPr>
      </w:pPr>
      <w:r w:rsidRPr="003C3A13">
        <w:rPr>
          <w:rFonts w:ascii="Arial Narrow" w:hAnsi="Arial Narrow"/>
          <w:b/>
          <w:sz w:val="22"/>
          <w:szCs w:val="22"/>
        </w:rPr>
        <w:t>4.4. Próby i płukanie instalacji c.o.</w:t>
      </w:r>
    </w:p>
    <w:p w:rsidR="003C3A13" w:rsidRPr="003C3A13" w:rsidRDefault="003C3A13" w:rsidP="003C3A13">
      <w:pPr>
        <w:rPr>
          <w:rFonts w:ascii="Arial Narrow" w:hAnsi="Arial Narrow"/>
          <w:sz w:val="22"/>
          <w:szCs w:val="22"/>
        </w:rPr>
      </w:pPr>
      <w:r w:rsidRPr="003C3A13">
        <w:rPr>
          <w:rFonts w:ascii="Arial Narrow" w:hAnsi="Arial Narrow"/>
          <w:b/>
          <w:sz w:val="22"/>
          <w:szCs w:val="22"/>
        </w:rPr>
        <w:t>4.5. Izolacje</w:t>
      </w:r>
      <w:r w:rsidRPr="003C3A13">
        <w:rPr>
          <w:rFonts w:ascii="Arial Narrow" w:hAnsi="Arial Narrow"/>
          <w:sz w:val="22"/>
          <w:szCs w:val="22"/>
        </w:rPr>
        <w:t xml:space="preserve">   </w:t>
      </w:r>
    </w:p>
    <w:p w:rsidR="003C3A13" w:rsidRPr="003C3A13" w:rsidRDefault="003C3A13" w:rsidP="003C3A13">
      <w:pPr>
        <w:rPr>
          <w:rFonts w:ascii="Arial Narrow" w:hAnsi="Arial Narrow" w:cs="Arial"/>
          <w:b/>
          <w:bCs/>
          <w:sz w:val="22"/>
          <w:szCs w:val="22"/>
        </w:rPr>
      </w:pPr>
      <w:r w:rsidRPr="003C3A13">
        <w:rPr>
          <w:rFonts w:ascii="Arial Narrow" w:hAnsi="Arial Narrow" w:cs="Arial"/>
          <w:b/>
          <w:bCs/>
          <w:sz w:val="22"/>
          <w:szCs w:val="22"/>
        </w:rPr>
        <w:t>5.0. Prace przy pompie cieplnej i rozdzielaczu co w piwnicy</w:t>
      </w:r>
    </w:p>
    <w:p w:rsidR="003C3A13" w:rsidRPr="003C3A13" w:rsidRDefault="003C3A13" w:rsidP="003C3A13">
      <w:pPr>
        <w:keepNext/>
        <w:keepLines/>
        <w:jc w:val="both"/>
        <w:outlineLvl w:val="0"/>
        <w:rPr>
          <w:rFonts w:ascii="Arial Narrow" w:hAnsi="Arial Narrow" w:cs="Arial"/>
          <w:b/>
          <w:bCs/>
          <w:sz w:val="22"/>
          <w:szCs w:val="22"/>
        </w:rPr>
      </w:pPr>
      <w:r w:rsidRPr="003C3A13">
        <w:rPr>
          <w:rFonts w:ascii="Arial Narrow" w:hAnsi="Arial Narrow" w:cs="Arial"/>
          <w:b/>
          <w:bCs/>
          <w:sz w:val="22"/>
          <w:szCs w:val="22"/>
        </w:rPr>
        <w:t xml:space="preserve">6.0.Wewnętrzna kanalizacja sanitarna </w:t>
      </w:r>
    </w:p>
    <w:p w:rsidR="003C3A13" w:rsidRPr="003C3A13" w:rsidRDefault="003C3A13" w:rsidP="003C3A13">
      <w:pPr>
        <w:keepNext/>
        <w:keepLines/>
        <w:jc w:val="both"/>
        <w:outlineLvl w:val="0"/>
        <w:rPr>
          <w:rFonts w:ascii="Arial Narrow" w:hAnsi="Arial Narrow" w:cs="Arial"/>
          <w:b/>
          <w:bCs/>
          <w:sz w:val="22"/>
          <w:szCs w:val="22"/>
        </w:rPr>
      </w:pPr>
      <w:r w:rsidRPr="003C3A13">
        <w:rPr>
          <w:rFonts w:ascii="Arial Narrow" w:hAnsi="Arial Narrow" w:cs="Arial"/>
          <w:b/>
          <w:bCs/>
          <w:sz w:val="22"/>
          <w:szCs w:val="22"/>
        </w:rPr>
        <w:t xml:space="preserve">7.0.Instalacja z.w.u., c.w.u. </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7.1.Zabezpieczenie instalacji wody przed wtórnym zanieczyszczeniem</w:t>
      </w:r>
    </w:p>
    <w:p w:rsidR="003C3A13" w:rsidRPr="003C3A13" w:rsidRDefault="003C3A13" w:rsidP="003C3A13">
      <w:pPr>
        <w:keepNext/>
        <w:keepLines/>
        <w:outlineLvl w:val="1"/>
        <w:rPr>
          <w:rFonts w:ascii="Arial Narrow" w:hAnsi="Arial Narrow" w:cs="Arial"/>
          <w:b/>
          <w:bCs/>
          <w:sz w:val="22"/>
          <w:szCs w:val="22"/>
        </w:rPr>
      </w:pPr>
      <w:r w:rsidRPr="003C3A13">
        <w:rPr>
          <w:rFonts w:ascii="Arial Narrow" w:hAnsi="Arial Narrow" w:cs="Arial"/>
          <w:b/>
          <w:bCs/>
          <w:sz w:val="22"/>
          <w:szCs w:val="22"/>
        </w:rPr>
        <w:t>7.2.Prowadzenie przewodów instalacji wodociągowych</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 xml:space="preserve">7.3.Izolacja instalacji z.w.u., c.w.u., </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7.4.Znakowanie rurociągów</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7.5.Czyszczenie rurociągów</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7.6.Próba szczelności</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7.7.Regulacja działania urządzeń instalacji wody zimnej i ciepłej</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7.8.Połączenia rurowe</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sz w:val="22"/>
          <w:szCs w:val="22"/>
        </w:rPr>
        <w:t>7.8.1.Połączenia kołnierzowe</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sz w:val="22"/>
          <w:szCs w:val="22"/>
          <w:lang w:eastAsia="ar-SA"/>
        </w:rPr>
        <w:t>7.8.2.</w:t>
      </w:r>
      <w:r w:rsidRPr="003C3A13">
        <w:rPr>
          <w:rFonts w:ascii="Arial Narrow" w:hAnsi="Arial Narrow" w:cs="Arial"/>
          <w:b/>
          <w:bCs/>
          <w:sz w:val="22"/>
          <w:szCs w:val="22"/>
        </w:rPr>
        <w:t>Połączenia gwintowane</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bCs/>
          <w:sz w:val="22"/>
          <w:szCs w:val="22"/>
        </w:rPr>
        <w:t>7.8.3.Łączenie rurociągów z tworzyw sztucznych</w:t>
      </w:r>
    </w:p>
    <w:p w:rsidR="003C3A13" w:rsidRPr="003C3A13" w:rsidRDefault="003C3A13" w:rsidP="003C3A13">
      <w:pPr>
        <w:keepNext/>
        <w:keepLines/>
        <w:jc w:val="both"/>
        <w:outlineLvl w:val="0"/>
        <w:rPr>
          <w:rFonts w:ascii="Arial Narrow" w:hAnsi="Arial Narrow" w:cs="Arial"/>
          <w:b/>
          <w:bCs/>
          <w:sz w:val="22"/>
          <w:szCs w:val="22"/>
        </w:rPr>
      </w:pPr>
      <w:r w:rsidRPr="003C3A13">
        <w:rPr>
          <w:rFonts w:ascii="Arial Narrow" w:hAnsi="Arial Narrow" w:cs="Arial"/>
          <w:b/>
          <w:bCs/>
          <w:sz w:val="22"/>
          <w:szCs w:val="22"/>
        </w:rPr>
        <w:t>8.0.Instalacja ppoż.</w:t>
      </w:r>
    </w:p>
    <w:p w:rsidR="003C3A13" w:rsidRPr="003C3A13" w:rsidRDefault="003C3A13" w:rsidP="003C3A13">
      <w:pPr>
        <w:rPr>
          <w:rFonts w:ascii="Arial Narrow" w:hAnsi="Arial Narrow"/>
          <w:b/>
          <w:bCs/>
          <w:sz w:val="22"/>
          <w:szCs w:val="22"/>
        </w:rPr>
      </w:pPr>
      <w:r w:rsidRPr="003C3A13">
        <w:rPr>
          <w:rFonts w:ascii="Arial Narrow" w:hAnsi="Arial Narrow"/>
          <w:b/>
          <w:bCs/>
          <w:sz w:val="22"/>
          <w:szCs w:val="22"/>
        </w:rPr>
        <w:t>9.0. Wentylacja mechaniczna i klimatyzacja</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10.0. Kanalizacja deszczowa</w:t>
      </w:r>
      <w:r w:rsidR="007321A5">
        <w:rPr>
          <w:rFonts w:ascii="Arial Narrow" w:hAnsi="Arial Narrow" w:cs="Arial"/>
          <w:b/>
          <w:bCs/>
          <w:sz w:val="22"/>
          <w:szCs w:val="22"/>
        </w:rPr>
        <w:t xml:space="preserve"> i drenaż</w:t>
      </w:r>
    </w:p>
    <w:p w:rsidR="003C3A13" w:rsidRPr="003C3A13" w:rsidRDefault="003C3A13" w:rsidP="003C3A13">
      <w:pPr>
        <w:rPr>
          <w:rFonts w:ascii="Arial Narrow" w:hAnsi="Arial Narrow"/>
          <w:b/>
          <w:sz w:val="22"/>
          <w:szCs w:val="22"/>
        </w:rPr>
      </w:pPr>
      <w:r w:rsidRPr="003C3A13">
        <w:rPr>
          <w:rFonts w:ascii="Arial Narrow" w:hAnsi="Arial Narrow"/>
          <w:b/>
          <w:sz w:val="22"/>
          <w:szCs w:val="22"/>
        </w:rPr>
        <w:t>11.0. Instalacja gazu ziemnego</w:t>
      </w:r>
    </w:p>
    <w:p w:rsidR="003C3A13" w:rsidRPr="003C3A13" w:rsidRDefault="003C3A13" w:rsidP="003C3A13">
      <w:pPr>
        <w:keepNext/>
        <w:keepLines/>
        <w:jc w:val="both"/>
        <w:outlineLvl w:val="1"/>
        <w:rPr>
          <w:rFonts w:ascii="Arial Narrow" w:hAnsi="Arial Narrow" w:cs="Arial"/>
          <w:b/>
          <w:bCs/>
          <w:sz w:val="22"/>
          <w:szCs w:val="22"/>
        </w:rPr>
      </w:pPr>
      <w:r w:rsidRPr="003C3A13">
        <w:rPr>
          <w:rFonts w:ascii="Arial Narrow" w:hAnsi="Arial Narrow" w:cs="Arial"/>
          <w:b/>
          <w:bCs/>
          <w:sz w:val="22"/>
          <w:szCs w:val="22"/>
        </w:rPr>
        <w:t>12.0.Atestacja materiałów i urządzeń</w:t>
      </w:r>
    </w:p>
    <w:p w:rsidR="003C3A13" w:rsidRPr="003C3A13" w:rsidRDefault="003C3A13" w:rsidP="003C3A13">
      <w:pPr>
        <w:keepNext/>
        <w:keepLines/>
        <w:tabs>
          <w:tab w:val="num" w:pos="1128"/>
        </w:tabs>
        <w:jc w:val="both"/>
        <w:outlineLvl w:val="1"/>
        <w:rPr>
          <w:rFonts w:ascii="Arial Narrow" w:hAnsi="Arial Narrow" w:cs="Arial"/>
          <w:b/>
          <w:bCs/>
          <w:sz w:val="22"/>
          <w:szCs w:val="22"/>
        </w:rPr>
      </w:pPr>
      <w:r w:rsidRPr="003C3A13">
        <w:rPr>
          <w:rFonts w:ascii="Arial Narrow" w:hAnsi="Arial Narrow" w:cs="Arial"/>
          <w:b/>
          <w:bCs/>
          <w:sz w:val="22"/>
          <w:szCs w:val="22"/>
        </w:rPr>
        <w:t>12.1.Obowiązki wykonawcy</w:t>
      </w:r>
    </w:p>
    <w:p w:rsidR="003C3A13" w:rsidRPr="003C3A13" w:rsidRDefault="003C3A13" w:rsidP="003C3A13">
      <w:pPr>
        <w:keepNext/>
        <w:keepLines/>
        <w:jc w:val="both"/>
        <w:outlineLvl w:val="0"/>
        <w:rPr>
          <w:rFonts w:ascii="Arial Narrow" w:hAnsi="Arial Narrow" w:cs="Arial"/>
          <w:b/>
          <w:bCs/>
          <w:sz w:val="22"/>
          <w:szCs w:val="22"/>
        </w:rPr>
      </w:pPr>
      <w:r w:rsidRPr="003C3A13">
        <w:rPr>
          <w:rFonts w:ascii="Arial Narrow" w:hAnsi="Arial Narrow" w:cs="Arial"/>
          <w:b/>
          <w:bCs/>
          <w:sz w:val="22"/>
          <w:szCs w:val="22"/>
        </w:rPr>
        <w:t>13.0.Ochrona przeciwpożarowa instalacji</w:t>
      </w:r>
    </w:p>
    <w:p w:rsidR="003C3A13" w:rsidRPr="003C3A13" w:rsidRDefault="003C3A13" w:rsidP="003C3A13">
      <w:pPr>
        <w:keepNext/>
        <w:keepLines/>
        <w:jc w:val="both"/>
        <w:outlineLvl w:val="0"/>
        <w:rPr>
          <w:rFonts w:ascii="Arial Narrow" w:hAnsi="Arial Narrow" w:cs="Arial"/>
          <w:b/>
          <w:bCs/>
          <w:sz w:val="22"/>
          <w:szCs w:val="22"/>
        </w:rPr>
      </w:pPr>
      <w:r w:rsidRPr="003C3A13">
        <w:rPr>
          <w:rFonts w:ascii="Arial Narrow" w:hAnsi="Arial Narrow" w:cs="Arial"/>
          <w:b/>
          <w:bCs/>
          <w:sz w:val="22"/>
          <w:szCs w:val="22"/>
        </w:rPr>
        <w:t>14.0.Odbiór robót</w:t>
      </w:r>
    </w:p>
    <w:p w:rsidR="003C3A13" w:rsidRPr="003C3A13" w:rsidRDefault="003C3A13" w:rsidP="003C3A13">
      <w:pPr>
        <w:keepNext/>
        <w:keepLines/>
        <w:tabs>
          <w:tab w:val="num" w:pos="1128"/>
        </w:tabs>
        <w:jc w:val="both"/>
        <w:outlineLvl w:val="1"/>
        <w:rPr>
          <w:rFonts w:ascii="Arial Narrow" w:hAnsi="Arial Narrow" w:cs="Arial"/>
          <w:b/>
          <w:bCs/>
          <w:sz w:val="22"/>
          <w:szCs w:val="22"/>
        </w:rPr>
      </w:pPr>
      <w:r w:rsidRPr="003C3A13">
        <w:rPr>
          <w:rFonts w:ascii="Arial Narrow" w:hAnsi="Arial Narrow" w:cs="Arial"/>
          <w:b/>
          <w:bCs/>
          <w:sz w:val="22"/>
          <w:szCs w:val="22"/>
        </w:rPr>
        <w:t>14.1.Odbiór międzyoperacyjny.</w:t>
      </w:r>
    </w:p>
    <w:p w:rsidR="003C3A13" w:rsidRPr="003C3A13" w:rsidRDefault="003C3A13" w:rsidP="003C3A13">
      <w:pPr>
        <w:keepNext/>
        <w:keepLines/>
        <w:tabs>
          <w:tab w:val="num" w:pos="1128"/>
        </w:tabs>
        <w:jc w:val="both"/>
        <w:outlineLvl w:val="1"/>
        <w:rPr>
          <w:rFonts w:ascii="Arial Narrow" w:hAnsi="Arial Narrow" w:cs="Arial"/>
          <w:b/>
          <w:bCs/>
          <w:sz w:val="22"/>
          <w:szCs w:val="22"/>
        </w:rPr>
      </w:pPr>
      <w:r w:rsidRPr="003C3A13">
        <w:rPr>
          <w:rFonts w:ascii="Arial Narrow" w:hAnsi="Arial Narrow" w:cs="Arial"/>
          <w:b/>
          <w:bCs/>
          <w:sz w:val="22"/>
          <w:szCs w:val="22"/>
        </w:rPr>
        <w:t xml:space="preserve">14.2.Odbiór techniczny częściowy instalacji </w:t>
      </w:r>
    </w:p>
    <w:p w:rsidR="003C3A13" w:rsidRPr="003C3A13" w:rsidRDefault="003C3A13" w:rsidP="003C3A13">
      <w:pPr>
        <w:keepNext/>
        <w:keepLines/>
        <w:tabs>
          <w:tab w:val="num" w:pos="1128"/>
        </w:tabs>
        <w:jc w:val="both"/>
        <w:outlineLvl w:val="1"/>
        <w:rPr>
          <w:rFonts w:ascii="Arial Narrow" w:hAnsi="Arial Narrow" w:cs="Arial"/>
          <w:b/>
          <w:bCs/>
          <w:sz w:val="22"/>
          <w:szCs w:val="22"/>
        </w:rPr>
      </w:pPr>
      <w:r w:rsidRPr="003C3A13">
        <w:rPr>
          <w:rFonts w:ascii="Arial Narrow" w:hAnsi="Arial Narrow" w:cs="Arial"/>
          <w:b/>
          <w:bCs/>
          <w:sz w:val="22"/>
          <w:szCs w:val="22"/>
        </w:rPr>
        <w:t>14.3.Odbiór techniczny końcowy instalacji.</w:t>
      </w:r>
    </w:p>
    <w:p w:rsidR="003C3A13" w:rsidRPr="003C3A13" w:rsidRDefault="003C3A13" w:rsidP="003C3A13">
      <w:pPr>
        <w:keepNext/>
        <w:keepLines/>
        <w:ind w:right="-1"/>
        <w:jc w:val="both"/>
        <w:outlineLvl w:val="0"/>
        <w:rPr>
          <w:rFonts w:ascii="Arial Narrow" w:hAnsi="Arial Narrow" w:cs="Arial"/>
          <w:b/>
          <w:bCs/>
          <w:sz w:val="22"/>
          <w:szCs w:val="22"/>
        </w:rPr>
      </w:pPr>
      <w:r w:rsidRPr="003C3A13">
        <w:rPr>
          <w:rFonts w:ascii="Arial Narrow" w:hAnsi="Arial Narrow" w:cs="Arial"/>
          <w:b/>
          <w:bCs/>
          <w:sz w:val="22"/>
          <w:szCs w:val="22"/>
        </w:rPr>
        <w:t>15.0.Badania odbiorcze</w:t>
      </w:r>
    </w:p>
    <w:p w:rsidR="003C3A13" w:rsidRPr="003C3A13" w:rsidRDefault="003C3A13" w:rsidP="003C3A13">
      <w:pPr>
        <w:keepNext/>
        <w:keepLines/>
        <w:ind w:right="-1"/>
        <w:jc w:val="both"/>
        <w:outlineLvl w:val="0"/>
        <w:rPr>
          <w:rFonts w:ascii="Arial Narrow" w:hAnsi="Arial Narrow" w:cs="Arial"/>
          <w:b/>
          <w:bCs/>
          <w:sz w:val="22"/>
          <w:szCs w:val="22"/>
        </w:rPr>
      </w:pPr>
      <w:r w:rsidRPr="003C3A13">
        <w:rPr>
          <w:rFonts w:ascii="Arial Narrow" w:hAnsi="Arial Narrow" w:cs="Arial"/>
          <w:b/>
          <w:bCs/>
          <w:sz w:val="22"/>
          <w:szCs w:val="22"/>
        </w:rPr>
        <w:t>16.0.Dokumentacja techniczna powykonawcza</w:t>
      </w:r>
    </w:p>
    <w:p w:rsidR="003C3A13" w:rsidRPr="003C3A13" w:rsidRDefault="003C3A13" w:rsidP="003C3A13">
      <w:pPr>
        <w:keepNext/>
        <w:keepLines/>
        <w:ind w:right="-1"/>
        <w:contextualSpacing/>
        <w:jc w:val="both"/>
        <w:outlineLvl w:val="0"/>
        <w:rPr>
          <w:rFonts w:ascii="Arial Narrow" w:hAnsi="Arial Narrow" w:cs="Arial"/>
          <w:b/>
          <w:bCs/>
          <w:sz w:val="22"/>
          <w:szCs w:val="22"/>
        </w:rPr>
      </w:pPr>
      <w:r w:rsidRPr="003C3A13">
        <w:rPr>
          <w:rFonts w:ascii="Arial Narrow" w:hAnsi="Arial Narrow" w:cs="Arial"/>
          <w:b/>
          <w:bCs/>
          <w:sz w:val="22"/>
          <w:szCs w:val="22"/>
        </w:rPr>
        <w:t>17.0.Wykonanie robót</w:t>
      </w:r>
    </w:p>
    <w:p w:rsidR="003C3A13" w:rsidRPr="003C3A13" w:rsidRDefault="003C3A13" w:rsidP="003C3A13">
      <w:pPr>
        <w:keepNext/>
        <w:keepLines/>
        <w:tabs>
          <w:tab w:val="num" w:pos="1128"/>
        </w:tabs>
        <w:jc w:val="both"/>
        <w:outlineLvl w:val="1"/>
        <w:rPr>
          <w:rFonts w:ascii="Arial Narrow" w:hAnsi="Arial Narrow" w:cs="Arial"/>
          <w:b/>
          <w:bCs/>
          <w:sz w:val="22"/>
          <w:szCs w:val="22"/>
        </w:rPr>
      </w:pPr>
      <w:r w:rsidRPr="003C3A13">
        <w:rPr>
          <w:rFonts w:ascii="Arial Narrow" w:hAnsi="Arial Narrow" w:cs="Arial"/>
          <w:b/>
          <w:bCs/>
          <w:sz w:val="22"/>
          <w:szCs w:val="22"/>
        </w:rPr>
        <w:t>17.1. Prace wstępne</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bCs/>
          <w:sz w:val="22"/>
          <w:szCs w:val="22"/>
        </w:rPr>
        <w:t>17.1.1.Składowanie materiałów na placu budowy</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bCs/>
          <w:sz w:val="22"/>
          <w:szCs w:val="22"/>
        </w:rPr>
        <w:t>17.1.1.Odbiór materiałów na budowie</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bCs/>
          <w:sz w:val="22"/>
          <w:szCs w:val="22"/>
        </w:rPr>
        <w:t>17.1.2.Sprzęt</w:t>
      </w:r>
    </w:p>
    <w:p w:rsidR="003C3A13" w:rsidRPr="003C3A13" w:rsidRDefault="003C3A13" w:rsidP="003C3A13">
      <w:pPr>
        <w:keepNext/>
        <w:keepLines/>
        <w:jc w:val="both"/>
        <w:outlineLvl w:val="2"/>
        <w:rPr>
          <w:rFonts w:ascii="Arial Narrow" w:hAnsi="Arial Narrow" w:cs="Arial"/>
          <w:b/>
          <w:bCs/>
          <w:sz w:val="22"/>
          <w:szCs w:val="22"/>
        </w:rPr>
      </w:pPr>
      <w:r w:rsidRPr="003C3A13">
        <w:rPr>
          <w:rFonts w:ascii="Arial Narrow" w:hAnsi="Arial Narrow" w:cs="Arial"/>
          <w:b/>
          <w:bCs/>
          <w:sz w:val="22"/>
          <w:szCs w:val="22"/>
        </w:rPr>
        <w:t>17.1.3.Transport</w:t>
      </w:r>
    </w:p>
    <w:p w:rsidR="003C3A13" w:rsidRPr="003C3A13" w:rsidRDefault="003C3A13" w:rsidP="003C3A13">
      <w:pPr>
        <w:keepNext/>
        <w:keepLines/>
        <w:ind w:right="-1"/>
        <w:jc w:val="both"/>
        <w:outlineLvl w:val="0"/>
        <w:rPr>
          <w:rFonts w:ascii="Arial Narrow" w:hAnsi="Arial Narrow" w:cs="Arial"/>
          <w:b/>
          <w:bCs/>
          <w:sz w:val="22"/>
          <w:szCs w:val="22"/>
        </w:rPr>
      </w:pPr>
      <w:r w:rsidRPr="003C3A13">
        <w:rPr>
          <w:rFonts w:ascii="Arial Narrow" w:hAnsi="Arial Narrow" w:cs="Arial"/>
          <w:b/>
          <w:bCs/>
          <w:sz w:val="22"/>
          <w:szCs w:val="22"/>
        </w:rPr>
        <w:t>18.0.Uwagi realizacyjne</w:t>
      </w:r>
    </w:p>
    <w:p w:rsidR="003C3A13" w:rsidRPr="003C3A13" w:rsidRDefault="003C3A13" w:rsidP="003C3A13">
      <w:pPr>
        <w:rPr>
          <w:rFonts w:ascii="Arial Narrow" w:hAnsi="Arial Narrow" w:cs="Arial"/>
          <w:b/>
          <w:bCs/>
          <w:sz w:val="22"/>
          <w:szCs w:val="22"/>
        </w:rPr>
      </w:pPr>
      <w:r w:rsidRPr="003C3A13">
        <w:rPr>
          <w:rFonts w:ascii="Arial Narrow" w:hAnsi="Arial Narrow" w:cs="Arial"/>
          <w:b/>
          <w:bCs/>
          <w:sz w:val="22"/>
          <w:szCs w:val="22"/>
        </w:rPr>
        <w:t>19.0.</w:t>
      </w:r>
      <w:r w:rsidRPr="003C3A13">
        <w:rPr>
          <w:rFonts w:ascii="Arial Narrow" w:hAnsi="Arial Narrow" w:cs="Arial"/>
          <w:b/>
          <w:bCs/>
          <w:sz w:val="22"/>
          <w:szCs w:val="22"/>
        </w:rPr>
        <w:tab/>
        <w:t>Dane informujące, czy działka lub teren, na którym jest projektowany obiekt budowlany, są wpisane do rejestru zabytków oraz czy podlegają ochronie na podstawie ustaleń miejscowego planu zagospodarowania przestrzennego</w:t>
      </w:r>
    </w:p>
    <w:p w:rsidR="003C3A13" w:rsidRPr="003C3A13" w:rsidRDefault="003C3A13" w:rsidP="003C3A13">
      <w:pPr>
        <w:rPr>
          <w:rFonts w:ascii="Arial Narrow" w:hAnsi="Arial Narrow" w:cs="Arial"/>
          <w:b/>
          <w:bCs/>
          <w:sz w:val="22"/>
          <w:szCs w:val="22"/>
        </w:rPr>
      </w:pPr>
    </w:p>
    <w:p w:rsidR="003C3A13" w:rsidRPr="003C3A13" w:rsidRDefault="003C3A13" w:rsidP="003C3A13">
      <w:pPr>
        <w:rPr>
          <w:rFonts w:ascii="Arial Narrow" w:hAnsi="Arial Narrow" w:cs="Arial"/>
          <w:b/>
          <w:bCs/>
          <w:sz w:val="22"/>
          <w:szCs w:val="22"/>
        </w:rPr>
      </w:pPr>
    </w:p>
    <w:p w:rsidR="003C3A13" w:rsidRPr="003C3A13" w:rsidRDefault="003C3A13" w:rsidP="003C3A13">
      <w:pPr>
        <w:rPr>
          <w:rFonts w:ascii="Arial Narrow" w:hAnsi="Arial Narrow" w:cs="Arial"/>
          <w:b/>
          <w:bCs/>
          <w:sz w:val="22"/>
          <w:szCs w:val="22"/>
        </w:rPr>
      </w:pPr>
    </w:p>
    <w:p w:rsidR="003C3A13" w:rsidRPr="003C3A13" w:rsidRDefault="003C3A13" w:rsidP="003C3A13">
      <w:pPr>
        <w:rPr>
          <w:rFonts w:ascii="Arial Narrow" w:hAnsi="Arial Narrow" w:cs="Arial"/>
          <w:b/>
          <w:bCs/>
          <w:sz w:val="22"/>
          <w:szCs w:val="22"/>
        </w:rPr>
      </w:pPr>
    </w:p>
    <w:p w:rsidR="003C3A13" w:rsidRPr="003C3A13" w:rsidRDefault="003C3A13" w:rsidP="003C3A13">
      <w:pPr>
        <w:rPr>
          <w:rFonts w:ascii="Arial Narrow" w:hAnsi="Arial Narrow" w:cs="Arial"/>
          <w:b/>
          <w:bCs/>
          <w:sz w:val="22"/>
          <w:szCs w:val="22"/>
        </w:rPr>
      </w:pPr>
    </w:p>
    <w:p w:rsidR="003C3A13" w:rsidRPr="003C3A13" w:rsidRDefault="003C3A13" w:rsidP="003C3A13">
      <w:pPr>
        <w:rPr>
          <w:rFonts w:ascii="Arial Narrow" w:hAnsi="Arial Narrow" w:cs="Arial"/>
          <w:b/>
          <w:bCs/>
          <w:sz w:val="22"/>
          <w:szCs w:val="22"/>
        </w:rPr>
      </w:pPr>
    </w:p>
    <w:p w:rsidR="003C3A13" w:rsidRPr="003C3A13" w:rsidRDefault="003C3A13" w:rsidP="003C3A13">
      <w:pPr>
        <w:rPr>
          <w:rFonts w:ascii="Arial Narrow" w:hAnsi="Arial Narrow" w:cs="Arial"/>
          <w:b/>
          <w:bCs/>
          <w:sz w:val="22"/>
          <w:szCs w:val="22"/>
        </w:rPr>
      </w:pPr>
      <w:r w:rsidRPr="003C3A13">
        <w:rPr>
          <w:rFonts w:ascii="Arial Narrow" w:hAnsi="Arial Narrow" w:cs="Arial"/>
          <w:b/>
          <w:bCs/>
          <w:sz w:val="22"/>
          <w:szCs w:val="22"/>
        </w:rPr>
        <w:t>20.0.</w:t>
      </w:r>
      <w:r w:rsidRPr="003C3A13">
        <w:rPr>
          <w:rFonts w:ascii="Arial Narrow" w:hAnsi="Arial Narrow" w:cs="Arial"/>
          <w:b/>
          <w:bCs/>
          <w:sz w:val="22"/>
          <w:szCs w:val="22"/>
        </w:rPr>
        <w:tab/>
        <w:t>Dane określające wpływ eksploatacji górniczej na działkę lub teren zamierzenia budowlanego, znajdującego się w granicach terenu górniczego</w:t>
      </w:r>
    </w:p>
    <w:p w:rsidR="003C3A13" w:rsidRPr="003C3A13" w:rsidRDefault="003C3A13" w:rsidP="003C3A13">
      <w:pPr>
        <w:rPr>
          <w:rFonts w:ascii="Arial Narrow" w:hAnsi="Arial Narrow" w:cs="Arial"/>
          <w:b/>
          <w:bCs/>
          <w:sz w:val="22"/>
          <w:szCs w:val="22"/>
        </w:rPr>
      </w:pPr>
      <w:r w:rsidRPr="003C3A13">
        <w:rPr>
          <w:rFonts w:ascii="Arial Narrow" w:hAnsi="Arial Narrow" w:cs="Arial"/>
          <w:b/>
          <w:bCs/>
          <w:sz w:val="22"/>
          <w:szCs w:val="22"/>
        </w:rPr>
        <w:t>21.0.</w:t>
      </w:r>
      <w:r w:rsidRPr="003C3A13">
        <w:rPr>
          <w:rFonts w:ascii="Arial Narrow" w:hAnsi="Arial Narrow" w:cs="Arial"/>
          <w:b/>
          <w:bCs/>
          <w:sz w:val="22"/>
          <w:szCs w:val="22"/>
        </w:rPr>
        <w:tab/>
        <w:t>Informacja i dane o charakterze i cechach istniejących i przewidywanych zagrożeń dla środowiska oraz higieny i zdrowia użytkowników projektowanych obiektów budowlanych i ich otoczenia w zakresie zgodnym z przepisami odrębnymi</w:t>
      </w:r>
    </w:p>
    <w:p w:rsidR="003C3A13" w:rsidRPr="003C3A13" w:rsidRDefault="003C3A13" w:rsidP="003C3A13">
      <w:pPr>
        <w:rPr>
          <w:rFonts w:ascii="Arial Narrow" w:hAnsi="Arial Narrow" w:cs="Arial"/>
          <w:b/>
          <w:bCs/>
          <w:sz w:val="22"/>
          <w:szCs w:val="22"/>
        </w:rPr>
      </w:pPr>
      <w:r w:rsidRPr="003C3A13">
        <w:rPr>
          <w:rFonts w:ascii="Arial Narrow" w:hAnsi="Arial Narrow" w:cs="Arial"/>
          <w:b/>
          <w:bCs/>
          <w:sz w:val="22"/>
          <w:szCs w:val="22"/>
        </w:rPr>
        <w:t>Inwestycja nie oddziałuje negatywnie na środowisko, użytkowników i ich otoczenie.</w:t>
      </w:r>
    </w:p>
    <w:p w:rsidR="003C3A13" w:rsidRPr="003C3A13" w:rsidRDefault="003C3A13" w:rsidP="003C3A13">
      <w:pPr>
        <w:keepNext/>
        <w:jc w:val="both"/>
        <w:outlineLvl w:val="0"/>
        <w:rPr>
          <w:rFonts w:ascii="Arial Narrow" w:hAnsi="Arial Narrow"/>
          <w:b/>
          <w:kern w:val="28"/>
          <w:sz w:val="22"/>
          <w:szCs w:val="22"/>
        </w:rPr>
      </w:pPr>
      <w:r w:rsidRPr="003C3A13">
        <w:rPr>
          <w:rFonts w:ascii="Arial Narrow" w:hAnsi="Arial Narrow"/>
          <w:b/>
          <w:kern w:val="28"/>
          <w:sz w:val="22"/>
          <w:szCs w:val="22"/>
        </w:rPr>
        <w:t>22. Informacja do planu BIOZ</w:t>
      </w:r>
    </w:p>
    <w:p w:rsidR="003C3A13" w:rsidRPr="003C3A13" w:rsidRDefault="003C3A13" w:rsidP="003C3A13">
      <w:pPr>
        <w:jc w:val="both"/>
        <w:rPr>
          <w:rFonts w:ascii="Arial Narrow" w:hAnsi="Arial Narrow" w:cs="Arial"/>
          <w:b/>
          <w:bCs/>
          <w:sz w:val="22"/>
          <w:szCs w:val="22"/>
        </w:rPr>
      </w:pPr>
      <w:r w:rsidRPr="003C3A13">
        <w:rPr>
          <w:rFonts w:ascii="Arial Narrow" w:hAnsi="Arial Narrow" w:cs="Arial"/>
          <w:b/>
          <w:bCs/>
          <w:sz w:val="22"/>
          <w:szCs w:val="22"/>
        </w:rPr>
        <w:t>22.1. Szczegółowy zakres zamierzenia budowlanego i kolejność ich wykonania</w:t>
      </w:r>
    </w:p>
    <w:p w:rsidR="003C3A13" w:rsidRPr="003C3A13" w:rsidRDefault="003C3A13" w:rsidP="003C3A13">
      <w:pPr>
        <w:tabs>
          <w:tab w:val="left" w:pos="360"/>
        </w:tabs>
        <w:ind w:right="-468"/>
        <w:jc w:val="both"/>
        <w:rPr>
          <w:rFonts w:ascii="Arial Narrow" w:hAnsi="Arial Narrow" w:cs="Arial"/>
          <w:b/>
          <w:bCs/>
          <w:sz w:val="22"/>
          <w:szCs w:val="22"/>
        </w:rPr>
      </w:pPr>
      <w:r w:rsidRPr="003C3A13">
        <w:rPr>
          <w:rFonts w:ascii="Arial Narrow" w:hAnsi="Arial Narrow" w:cs="Arial"/>
          <w:b/>
          <w:bCs/>
          <w:sz w:val="22"/>
          <w:szCs w:val="22"/>
        </w:rPr>
        <w:t>22.2. Wykaz rodzajów robót, których specyfikę należy uwzględnić w planie BiOZ</w:t>
      </w:r>
    </w:p>
    <w:p w:rsidR="003C3A13" w:rsidRPr="003C3A13" w:rsidRDefault="003C3A13" w:rsidP="003C3A13">
      <w:pPr>
        <w:jc w:val="both"/>
        <w:rPr>
          <w:rFonts w:ascii="Arial Narrow" w:hAnsi="Arial Narrow" w:cs="Arial"/>
          <w:b/>
          <w:bCs/>
          <w:sz w:val="22"/>
          <w:szCs w:val="22"/>
        </w:rPr>
      </w:pPr>
      <w:r w:rsidRPr="003C3A13">
        <w:rPr>
          <w:rFonts w:ascii="Arial Narrow" w:hAnsi="Arial Narrow" w:cs="Arial"/>
          <w:b/>
          <w:bCs/>
          <w:sz w:val="22"/>
          <w:szCs w:val="22"/>
        </w:rPr>
        <w:t>22.3. Rodzaje i skala zagrożeń oraz miejsce i czas ich występowania</w:t>
      </w:r>
    </w:p>
    <w:p w:rsidR="003C3A13" w:rsidRPr="003C3A13" w:rsidRDefault="003C3A13" w:rsidP="003C3A13">
      <w:pPr>
        <w:jc w:val="both"/>
        <w:rPr>
          <w:rFonts w:ascii="Arial Narrow" w:hAnsi="Arial Narrow" w:cs="Arial"/>
          <w:b/>
          <w:bCs/>
          <w:sz w:val="22"/>
          <w:szCs w:val="22"/>
        </w:rPr>
      </w:pPr>
      <w:r w:rsidRPr="003C3A13">
        <w:rPr>
          <w:rFonts w:ascii="Arial Narrow" w:hAnsi="Arial Narrow" w:cs="Arial"/>
          <w:b/>
          <w:bCs/>
          <w:sz w:val="22"/>
          <w:szCs w:val="22"/>
        </w:rPr>
        <w:t>22.4. Sposób wydzielenia i oznakowania miejsc przewidywanych zagrożeń.</w:t>
      </w:r>
      <w:r w:rsidRPr="003C3A13">
        <w:rPr>
          <w:rFonts w:ascii="Arial Narrow" w:hAnsi="Arial Narrow" w:cs="Arial"/>
          <w:sz w:val="22"/>
          <w:szCs w:val="22"/>
        </w:rPr>
        <w:t xml:space="preserve"> </w:t>
      </w:r>
    </w:p>
    <w:p w:rsidR="003C3A13" w:rsidRPr="003C3A13" w:rsidRDefault="003C3A13" w:rsidP="003C3A13">
      <w:pPr>
        <w:jc w:val="both"/>
        <w:rPr>
          <w:rFonts w:ascii="Arial Narrow" w:hAnsi="Arial Narrow" w:cs="Arial"/>
          <w:b/>
          <w:bCs/>
          <w:sz w:val="22"/>
          <w:szCs w:val="22"/>
        </w:rPr>
      </w:pPr>
      <w:r w:rsidRPr="003C3A13">
        <w:rPr>
          <w:rFonts w:ascii="Arial Narrow" w:hAnsi="Arial Narrow" w:cs="Arial"/>
          <w:b/>
          <w:bCs/>
          <w:sz w:val="22"/>
          <w:szCs w:val="22"/>
        </w:rPr>
        <w:t>22.5. Instruktaż pracowników.</w:t>
      </w:r>
    </w:p>
    <w:p w:rsidR="003C3A13" w:rsidRPr="003C3A13" w:rsidRDefault="003C3A13" w:rsidP="003C3A13">
      <w:pPr>
        <w:jc w:val="both"/>
        <w:rPr>
          <w:rFonts w:ascii="Arial Narrow" w:hAnsi="Arial Narrow" w:cs="Arial"/>
          <w:sz w:val="22"/>
          <w:szCs w:val="22"/>
        </w:rPr>
      </w:pPr>
      <w:r w:rsidRPr="003C3A13">
        <w:rPr>
          <w:rFonts w:ascii="Arial Narrow" w:hAnsi="Arial Narrow" w:cs="Arial"/>
          <w:b/>
          <w:bCs/>
          <w:sz w:val="22"/>
          <w:szCs w:val="22"/>
        </w:rPr>
        <w:t>22.5.1. Szkolenie wstępne stanowiskowe</w:t>
      </w:r>
      <w:r w:rsidRPr="003C3A13">
        <w:rPr>
          <w:rFonts w:ascii="Arial Narrow" w:hAnsi="Arial Narrow" w:cs="Arial"/>
          <w:sz w:val="22"/>
          <w:szCs w:val="22"/>
        </w:rPr>
        <w:t xml:space="preserve"> </w:t>
      </w:r>
    </w:p>
    <w:p w:rsidR="003C3A13" w:rsidRPr="003C3A13" w:rsidRDefault="003C3A13" w:rsidP="003C3A13">
      <w:pPr>
        <w:jc w:val="both"/>
        <w:rPr>
          <w:rFonts w:ascii="Arial Narrow" w:hAnsi="Arial Narrow" w:cs="Arial"/>
          <w:b/>
          <w:bCs/>
          <w:sz w:val="22"/>
          <w:szCs w:val="22"/>
        </w:rPr>
      </w:pPr>
      <w:r w:rsidRPr="003C3A13">
        <w:rPr>
          <w:rFonts w:ascii="Arial Narrow" w:hAnsi="Arial Narrow" w:cs="Arial"/>
          <w:b/>
          <w:bCs/>
          <w:sz w:val="22"/>
          <w:szCs w:val="22"/>
        </w:rPr>
        <w:t>22.5.2. Określenie zasad postępowania w przypadku wystąpienia zagrożenia dla ludzi i środowiska (awarie, katastrofy)</w:t>
      </w:r>
      <w:r w:rsidRPr="003C3A13">
        <w:rPr>
          <w:rFonts w:ascii="Arial Narrow" w:hAnsi="Arial Narrow" w:cs="Arial"/>
          <w:sz w:val="22"/>
          <w:szCs w:val="22"/>
          <w:u w:val="single"/>
        </w:rPr>
        <w:t xml:space="preserve"> </w:t>
      </w:r>
    </w:p>
    <w:p w:rsidR="003C3A13" w:rsidRPr="003C3A13" w:rsidRDefault="003C3A13" w:rsidP="003C3A13">
      <w:pPr>
        <w:jc w:val="both"/>
        <w:rPr>
          <w:rFonts w:ascii="Arial Narrow" w:hAnsi="Arial Narrow" w:cs="Arial"/>
          <w:b/>
          <w:bCs/>
          <w:sz w:val="22"/>
          <w:szCs w:val="22"/>
        </w:rPr>
      </w:pPr>
      <w:r w:rsidRPr="003C3A13">
        <w:rPr>
          <w:rFonts w:ascii="Arial Narrow" w:hAnsi="Arial Narrow" w:cs="Arial"/>
          <w:b/>
          <w:bCs/>
          <w:sz w:val="22"/>
          <w:szCs w:val="22"/>
        </w:rPr>
        <w:t xml:space="preserve">22.5.3.  Instruktaż bezpieczeństwa pożarowego </w:t>
      </w:r>
      <w:r w:rsidRPr="003C3A13">
        <w:rPr>
          <w:rFonts w:ascii="Arial Narrow" w:hAnsi="Arial Narrow" w:cs="Arial"/>
          <w:sz w:val="22"/>
          <w:szCs w:val="22"/>
        </w:rPr>
        <w:t xml:space="preserve"> </w:t>
      </w:r>
    </w:p>
    <w:p w:rsidR="003C3A13" w:rsidRPr="003C3A13" w:rsidRDefault="003C3A13" w:rsidP="003C3A13">
      <w:pPr>
        <w:ind w:left="709" w:hanging="709"/>
        <w:jc w:val="both"/>
        <w:rPr>
          <w:rFonts w:ascii="Arial Narrow" w:hAnsi="Arial Narrow" w:cs="Arial"/>
          <w:b/>
          <w:bCs/>
          <w:sz w:val="22"/>
          <w:szCs w:val="22"/>
        </w:rPr>
      </w:pPr>
      <w:r w:rsidRPr="003C3A13">
        <w:rPr>
          <w:rFonts w:ascii="Arial Narrow" w:hAnsi="Arial Narrow" w:cs="Arial"/>
          <w:b/>
          <w:bCs/>
          <w:sz w:val="22"/>
          <w:szCs w:val="22"/>
        </w:rPr>
        <w:t>22.5.4. Likwidacja zagrożeń i podstawowe obowiązki pracowników w zakresie BHP</w:t>
      </w:r>
    </w:p>
    <w:p w:rsidR="003C3A13" w:rsidRPr="003C3A13" w:rsidRDefault="003C3A13" w:rsidP="003C3A13">
      <w:pPr>
        <w:rPr>
          <w:rFonts w:ascii="Arial Narrow" w:hAnsi="Arial Narrow" w:cs="Arial"/>
          <w:b/>
          <w:bCs/>
          <w:sz w:val="22"/>
          <w:szCs w:val="22"/>
        </w:rPr>
      </w:pPr>
      <w:r w:rsidRPr="003C3A13">
        <w:rPr>
          <w:rFonts w:ascii="Arial Narrow" w:hAnsi="Arial Narrow" w:cs="Arial"/>
          <w:b/>
          <w:bCs/>
          <w:sz w:val="22"/>
          <w:szCs w:val="22"/>
        </w:rPr>
        <w:t>23.0. Uwagi końcowe</w:t>
      </w:r>
    </w:p>
    <w:p w:rsidR="003C3A13" w:rsidRDefault="003C3A13" w:rsidP="003C3A13">
      <w:pPr>
        <w:jc w:val="right"/>
        <w:rPr>
          <w:rFonts w:ascii="Arial Narrow" w:hAnsi="Arial Narrow" w:cs="Arial"/>
          <w:sz w:val="22"/>
          <w:szCs w:val="22"/>
        </w:rPr>
      </w:pPr>
    </w:p>
    <w:p w:rsidR="003C3A13" w:rsidRDefault="003C3A13" w:rsidP="003C3A13">
      <w:pPr>
        <w:jc w:val="right"/>
        <w:rPr>
          <w:rFonts w:ascii="Arial Narrow" w:hAnsi="Arial Narrow" w:cs="Arial"/>
          <w:sz w:val="22"/>
          <w:szCs w:val="22"/>
        </w:rPr>
      </w:pPr>
    </w:p>
    <w:p w:rsidR="003C3A13" w:rsidRPr="003C3A13" w:rsidRDefault="003C3A13" w:rsidP="003C3A13">
      <w:pPr>
        <w:jc w:val="right"/>
        <w:rPr>
          <w:rFonts w:ascii="Arial Narrow" w:eastAsia="Calibri" w:hAnsi="Arial Narrow"/>
          <w:sz w:val="22"/>
          <w:szCs w:val="22"/>
          <w:lang w:eastAsia="en-US"/>
        </w:rPr>
      </w:pPr>
      <w:r w:rsidRPr="003C3A13">
        <w:rPr>
          <w:rFonts w:ascii="Arial Narrow" w:hAnsi="Arial Narrow" w:cs="Arial"/>
          <w:sz w:val="22"/>
          <w:szCs w:val="22"/>
        </w:rPr>
        <w:t xml:space="preserve"> </w:t>
      </w:r>
    </w:p>
    <w:p w:rsidR="003C3A13" w:rsidRDefault="003C3A13" w:rsidP="003C3A13">
      <w:pPr>
        <w:rPr>
          <w:rFonts w:ascii="Arial" w:hAnsi="Arial" w:cs="Arial"/>
          <w:b/>
          <w:sz w:val="22"/>
          <w:szCs w:val="22"/>
        </w:rPr>
      </w:pPr>
      <w:r w:rsidRPr="003C3A13">
        <w:rPr>
          <w:rFonts w:ascii="Arial" w:hAnsi="Arial" w:cs="Arial"/>
          <w:b/>
          <w:sz w:val="22"/>
          <w:szCs w:val="22"/>
        </w:rPr>
        <w:t>SPIS RYSUNKÓW</w:t>
      </w:r>
    </w:p>
    <w:p w:rsidR="003C3A13" w:rsidRDefault="003C3A13" w:rsidP="003C3A13">
      <w:pPr>
        <w:rPr>
          <w:rFonts w:ascii="Arial" w:hAnsi="Arial" w:cs="Arial"/>
          <w:b/>
          <w:sz w:val="22"/>
          <w:szCs w:val="22"/>
        </w:rPr>
      </w:pPr>
    </w:p>
    <w:p w:rsidR="003C3A13" w:rsidRPr="003C3A13" w:rsidRDefault="003C3A13" w:rsidP="003C3A13">
      <w:pPr>
        <w:rPr>
          <w:rFonts w:ascii="Arial" w:hAnsi="Arial" w:cs="Arial"/>
          <w:b/>
          <w:sz w:val="22"/>
          <w:szCs w:val="22"/>
        </w:rPr>
      </w:pPr>
    </w:p>
    <w:p w:rsidR="003C3A13" w:rsidRPr="003C3A13" w:rsidRDefault="003C3A13" w:rsidP="003C3A13">
      <w:pPr>
        <w:rPr>
          <w:rFonts w:ascii="Arial" w:hAnsi="Arial" w:cs="Arial"/>
          <w:sz w:val="22"/>
          <w:szCs w:val="22"/>
        </w:rPr>
      </w:pPr>
      <w:r w:rsidRPr="003C3A13">
        <w:rPr>
          <w:rFonts w:ascii="Arial" w:hAnsi="Arial" w:cs="Arial"/>
          <w:sz w:val="22"/>
          <w:szCs w:val="22"/>
        </w:rPr>
        <w:t>Rys.1    Rzut piwnic  – Instalacja wentylacji mechanicznej i gazu ziemnego</w:t>
      </w:r>
    </w:p>
    <w:p w:rsidR="003C3A13" w:rsidRPr="003C3A13" w:rsidRDefault="003C3A13" w:rsidP="003C3A13">
      <w:pPr>
        <w:rPr>
          <w:rFonts w:ascii="Arial" w:hAnsi="Arial" w:cs="Arial"/>
          <w:sz w:val="22"/>
          <w:szCs w:val="22"/>
        </w:rPr>
      </w:pPr>
      <w:r w:rsidRPr="003C3A13">
        <w:rPr>
          <w:rFonts w:ascii="Arial" w:hAnsi="Arial" w:cs="Arial"/>
          <w:sz w:val="22"/>
          <w:szCs w:val="22"/>
        </w:rPr>
        <w:t>Rys.2    Rzut parteru – Instalacja wentylacji mechanicznej i gazu ziemnego</w:t>
      </w:r>
    </w:p>
    <w:p w:rsidR="003C3A13" w:rsidRPr="003C3A13" w:rsidRDefault="003C3A13" w:rsidP="003C3A13">
      <w:pPr>
        <w:rPr>
          <w:rFonts w:ascii="Arial" w:hAnsi="Arial" w:cs="Arial"/>
          <w:sz w:val="22"/>
          <w:szCs w:val="22"/>
        </w:rPr>
      </w:pPr>
      <w:r w:rsidRPr="003C3A13">
        <w:rPr>
          <w:rFonts w:ascii="Arial" w:hAnsi="Arial" w:cs="Arial"/>
          <w:sz w:val="22"/>
          <w:szCs w:val="22"/>
        </w:rPr>
        <w:t>Rys.3    Rzut dachu   – Instalacja wentylacji mechanicznej i gazu ziemnego</w:t>
      </w:r>
    </w:p>
    <w:p w:rsidR="001E1E98" w:rsidRPr="003C3A13" w:rsidRDefault="001E1E98" w:rsidP="001E1E98">
      <w:pPr>
        <w:rPr>
          <w:rFonts w:ascii="Arial" w:hAnsi="Arial" w:cs="Arial"/>
          <w:sz w:val="22"/>
          <w:szCs w:val="22"/>
        </w:rPr>
      </w:pPr>
      <w:r w:rsidRPr="003C3A13">
        <w:rPr>
          <w:rFonts w:ascii="Arial" w:hAnsi="Arial" w:cs="Arial"/>
          <w:sz w:val="22"/>
          <w:szCs w:val="22"/>
        </w:rPr>
        <w:t xml:space="preserve">Rys.4    </w:t>
      </w:r>
      <w:r>
        <w:rPr>
          <w:rFonts w:ascii="Arial" w:hAnsi="Arial" w:cs="Arial"/>
          <w:sz w:val="22"/>
          <w:szCs w:val="22"/>
        </w:rPr>
        <w:t>Wentylacja - przekroje</w:t>
      </w:r>
    </w:p>
    <w:p w:rsidR="001E1E98" w:rsidRDefault="001E1E98" w:rsidP="003C3A13">
      <w:pPr>
        <w:rPr>
          <w:rFonts w:ascii="Arial" w:hAnsi="Arial" w:cs="Arial"/>
          <w:sz w:val="22"/>
          <w:szCs w:val="22"/>
        </w:rPr>
      </w:pPr>
      <w:r>
        <w:rPr>
          <w:rFonts w:ascii="Arial" w:hAnsi="Arial" w:cs="Arial"/>
          <w:sz w:val="22"/>
          <w:szCs w:val="22"/>
        </w:rPr>
        <w:t>Rys.5    Wentylacja - przekroje</w:t>
      </w:r>
    </w:p>
    <w:p w:rsidR="001E1E98" w:rsidRDefault="001E1E98" w:rsidP="003C3A13">
      <w:pPr>
        <w:rPr>
          <w:rFonts w:ascii="Arial" w:hAnsi="Arial" w:cs="Arial"/>
          <w:sz w:val="22"/>
          <w:szCs w:val="22"/>
        </w:rPr>
      </w:pPr>
      <w:r>
        <w:rPr>
          <w:rFonts w:ascii="Arial" w:hAnsi="Arial" w:cs="Arial"/>
          <w:sz w:val="22"/>
          <w:szCs w:val="22"/>
        </w:rPr>
        <w:t>Rys.6    Wentylacja - zestawienie materiałów</w:t>
      </w:r>
    </w:p>
    <w:p w:rsidR="001E1E98" w:rsidRDefault="001E1E98" w:rsidP="003C3A13">
      <w:pPr>
        <w:rPr>
          <w:rFonts w:ascii="Arial" w:hAnsi="Arial" w:cs="Arial"/>
          <w:sz w:val="22"/>
          <w:szCs w:val="22"/>
        </w:rPr>
      </w:pPr>
      <w:r>
        <w:rPr>
          <w:rFonts w:ascii="Arial" w:hAnsi="Arial" w:cs="Arial"/>
          <w:sz w:val="22"/>
          <w:szCs w:val="22"/>
        </w:rPr>
        <w:t>Rys.7    Wymiarowanie centrali wentylacyjnej</w:t>
      </w:r>
    </w:p>
    <w:p w:rsidR="003C3A13" w:rsidRPr="003C3A13" w:rsidRDefault="003C3A13" w:rsidP="003C3A13">
      <w:pPr>
        <w:rPr>
          <w:rFonts w:ascii="Arial" w:hAnsi="Arial" w:cs="Arial"/>
          <w:sz w:val="22"/>
          <w:szCs w:val="22"/>
        </w:rPr>
      </w:pPr>
      <w:r w:rsidRPr="003C3A13">
        <w:rPr>
          <w:rFonts w:ascii="Arial" w:hAnsi="Arial" w:cs="Arial"/>
          <w:sz w:val="22"/>
          <w:szCs w:val="22"/>
        </w:rPr>
        <w:t>Rys.</w:t>
      </w:r>
      <w:r w:rsidR="001E1E98">
        <w:rPr>
          <w:rFonts w:ascii="Arial" w:hAnsi="Arial" w:cs="Arial"/>
          <w:sz w:val="22"/>
          <w:szCs w:val="22"/>
        </w:rPr>
        <w:t>8</w:t>
      </w:r>
      <w:r w:rsidRPr="003C3A13">
        <w:rPr>
          <w:rFonts w:ascii="Arial" w:hAnsi="Arial" w:cs="Arial"/>
          <w:sz w:val="22"/>
          <w:szCs w:val="22"/>
        </w:rPr>
        <w:t xml:space="preserve">    Rzut piwnic  – Instalacja wod-kan.</w:t>
      </w:r>
    </w:p>
    <w:p w:rsidR="003C3A13" w:rsidRPr="003C3A13" w:rsidRDefault="003C3A13" w:rsidP="003C3A13">
      <w:pPr>
        <w:rPr>
          <w:rFonts w:ascii="Arial" w:hAnsi="Arial" w:cs="Arial"/>
          <w:sz w:val="22"/>
          <w:szCs w:val="22"/>
        </w:rPr>
      </w:pPr>
      <w:r w:rsidRPr="003C3A13">
        <w:rPr>
          <w:rFonts w:ascii="Arial" w:hAnsi="Arial" w:cs="Arial"/>
          <w:sz w:val="22"/>
          <w:szCs w:val="22"/>
        </w:rPr>
        <w:t>Rys.</w:t>
      </w:r>
      <w:r w:rsidR="001E1E98">
        <w:rPr>
          <w:rFonts w:ascii="Arial" w:hAnsi="Arial" w:cs="Arial"/>
          <w:sz w:val="22"/>
          <w:szCs w:val="22"/>
        </w:rPr>
        <w:t>9</w:t>
      </w:r>
      <w:r w:rsidRPr="003C3A13">
        <w:rPr>
          <w:rFonts w:ascii="Arial" w:hAnsi="Arial" w:cs="Arial"/>
          <w:sz w:val="22"/>
          <w:szCs w:val="22"/>
        </w:rPr>
        <w:t xml:space="preserve">    Rzut parteru – Instalacja wod-kan.</w:t>
      </w:r>
    </w:p>
    <w:p w:rsidR="001E1E98" w:rsidRDefault="001E1E98" w:rsidP="003C3A13">
      <w:pPr>
        <w:rPr>
          <w:rFonts w:ascii="Arial" w:hAnsi="Arial" w:cs="Arial"/>
          <w:sz w:val="22"/>
          <w:szCs w:val="22"/>
        </w:rPr>
      </w:pPr>
      <w:r>
        <w:rPr>
          <w:rFonts w:ascii="Arial" w:hAnsi="Arial" w:cs="Arial"/>
          <w:sz w:val="22"/>
          <w:szCs w:val="22"/>
        </w:rPr>
        <w:t>Rys.10  Leżak kanalizacyjny – profil podłużny</w:t>
      </w:r>
    </w:p>
    <w:p w:rsidR="001E1E98" w:rsidRDefault="001E1E98" w:rsidP="003C3A13">
      <w:pPr>
        <w:rPr>
          <w:rFonts w:ascii="Arial" w:hAnsi="Arial" w:cs="Arial"/>
          <w:sz w:val="22"/>
          <w:szCs w:val="22"/>
        </w:rPr>
      </w:pPr>
      <w:r>
        <w:rPr>
          <w:rFonts w:ascii="Arial" w:hAnsi="Arial" w:cs="Arial"/>
          <w:sz w:val="22"/>
          <w:szCs w:val="22"/>
        </w:rPr>
        <w:t>Rys.11  Leżak kanalizacyjny – profil podłużny</w:t>
      </w:r>
    </w:p>
    <w:p w:rsidR="003C3A13" w:rsidRPr="003C3A13" w:rsidRDefault="003C3A13" w:rsidP="003C3A13">
      <w:pPr>
        <w:rPr>
          <w:rFonts w:ascii="Arial" w:hAnsi="Arial" w:cs="Arial"/>
          <w:sz w:val="22"/>
          <w:szCs w:val="22"/>
        </w:rPr>
      </w:pPr>
      <w:r w:rsidRPr="003C3A13">
        <w:rPr>
          <w:rFonts w:ascii="Arial" w:hAnsi="Arial" w:cs="Arial"/>
          <w:sz w:val="22"/>
          <w:szCs w:val="22"/>
        </w:rPr>
        <w:t>Rys.</w:t>
      </w:r>
      <w:r w:rsidR="001E1E98">
        <w:rPr>
          <w:rFonts w:ascii="Arial" w:hAnsi="Arial" w:cs="Arial"/>
          <w:sz w:val="22"/>
          <w:szCs w:val="22"/>
        </w:rPr>
        <w:t>12</w:t>
      </w:r>
      <w:r w:rsidRPr="003C3A13">
        <w:rPr>
          <w:rFonts w:ascii="Arial" w:hAnsi="Arial" w:cs="Arial"/>
          <w:sz w:val="22"/>
          <w:szCs w:val="22"/>
        </w:rPr>
        <w:t xml:space="preserve">    Rzut piwnic  – Instalacja co </w:t>
      </w:r>
    </w:p>
    <w:p w:rsidR="003C3A13" w:rsidRPr="003C3A13" w:rsidRDefault="003C3A13" w:rsidP="003C3A13">
      <w:pPr>
        <w:rPr>
          <w:rFonts w:ascii="Arial" w:hAnsi="Arial" w:cs="Arial"/>
          <w:sz w:val="22"/>
          <w:szCs w:val="22"/>
        </w:rPr>
      </w:pPr>
      <w:r w:rsidRPr="003C3A13">
        <w:rPr>
          <w:rFonts w:ascii="Arial" w:hAnsi="Arial" w:cs="Arial"/>
          <w:sz w:val="22"/>
          <w:szCs w:val="22"/>
        </w:rPr>
        <w:t>Rys.</w:t>
      </w:r>
      <w:r w:rsidR="001E1E98">
        <w:rPr>
          <w:rFonts w:ascii="Arial" w:hAnsi="Arial" w:cs="Arial"/>
          <w:sz w:val="22"/>
          <w:szCs w:val="22"/>
        </w:rPr>
        <w:t>13</w:t>
      </w:r>
      <w:r w:rsidRPr="003C3A13">
        <w:rPr>
          <w:rFonts w:ascii="Arial" w:hAnsi="Arial" w:cs="Arial"/>
          <w:sz w:val="22"/>
          <w:szCs w:val="22"/>
        </w:rPr>
        <w:t xml:space="preserve">    Rzut parteru – Instalacja co</w:t>
      </w:r>
    </w:p>
    <w:p w:rsidR="001E1E98" w:rsidRDefault="001E1E98" w:rsidP="003C3A13">
      <w:pPr>
        <w:rPr>
          <w:rFonts w:ascii="Arial" w:hAnsi="Arial" w:cs="Arial"/>
          <w:sz w:val="22"/>
          <w:szCs w:val="22"/>
        </w:rPr>
      </w:pPr>
      <w:r>
        <w:rPr>
          <w:rFonts w:ascii="Arial" w:hAnsi="Arial" w:cs="Arial"/>
          <w:sz w:val="22"/>
          <w:szCs w:val="22"/>
        </w:rPr>
        <w:t>Rys.14    Rzut dachu – instalacja co</w:t>
      </w:r>
    </w:p>
    <w:p w:rsidR="001E1E98" w:rsidRDefault="001E1E98" w:rsidP="003C3A13">
      <w:pPr>
        <w:rPr>
          <w:rFonts w:ascii="Arial" w:hAnsi="Arial" w:cs="Arial"/>
          <w:sz w:val="22"/>
          <w:szCs w:val="22"/>
        </w:rPr>
      </w:pPr>
      <w:r>
        <w:rPr>
          <w:rFonts w:ascii="Arial" w:hAnsi="Arial" w:cs="Arial"/>
          <w:sz w:val="22"/>
          <w:szCs w:val="22"/>
        </w:rPr>
        <w:t>Rys.15    Instalacja gazowa</w:t>
      </w:r>
    </w:p>
    <w:p w:rsidR="001E1E98" w:rsidRDefault="001E1E98" w:rsidP="003C3A13">
      <w:pPr>
        <w:rPr>
          <w:rFonts w:ascii="Arial" w:hAnsi="Arial" w:cs="Arial"/>
          <w:sz w:val="22"/>
          <w:szCs w:val="22"/>
        </w:rPr>
      </w:pPr>
      <w:r>
        <w:rPr>
          <w:rFonts w:ascii="Arial" w:hAnsi="Arial" w:cs="Arial"/>
          <w:sz w:val="22"/>
          <w:szCs w:val="22"/>
        </w:rPr>
        <w:t>Rys.16    Schemat technologii pompy ciepła</w:t>
      </w:r>
    </w:p>
    <w:p w:rsidR="003C3A13" w:rsidRPr="003C3A13" w:rsidRDefault="003C3A13" w:rsidP="003C3A13">
      <w:pPr>
        <w:rPr>
          <w:rFonts w:ascii="Arial" w:hAnsi="Arial" w:cs="Arial"/>
          <w:sz w:val="22"/>
          <w:szCs w:val="22"/>
        </w:rPr>
      </w:pPr>
      <w:r w:rsidRPr="003C3A13">
        <w:rPr>
          <w:rFonts w:ascii="Arial" w:hAnsi="Arial" w:cs="Arial"/>
          <w:sz w:val="22"/>
          <w:szCs w:val="22"/>
        </w:rPr>
        <w:t>Rys.</w:t>
      </w:r>
      <w:r w:rsidR="001E1E98">
        <w:rPr>
          <w:rFonts w:ascii="Arial" w:hAnsi="Arial" w:cs="Arial"/>
          <w:sz w:val="22"/>
          <w:szCs w:val="22"/>
        </w:rPr>
        <w:t>17</w:t>
      </w:r>
      <w:r w:rsidRPr="003C3A13">
        <w:rPr>
          <w:rFonts w:ascii="Arial" w:hAnsi="Arial" w:cs="Arial"/>
          <w:sz w:val="22"/>
          <w:szCs w:val="22"/>
        </w:rPr>
        <w:t xml:space="preserve">    Plan zagospodarowania terenu</w:t>
      </w:r>
    </w:p>
    <w:p w:rsidR="003C3A13" w:rsidRPr="003C3A13" w:rsidRDefault="003C3A13" w:rsidP="003C3A13">
      <w:pPr>
        <w:rPr>
          <w:rFonts w:ascii="Arial" w:hAnsi="Arial" w:cs="Arial"/>
          <w:sz w:val="22"/>
          <w:szCs w:val="22"/>
        </w:rPr>
      </w:pPr>
      <w:r w:rsidRPr="003C3A13">
        <w:rPr>
          <w:rFonts w:ascii="Arial" w:hAnsi="Arial" w:cs="Arial"/>
          <w:sz w:val="22"/>
          <w:szCs w:val="22"/>
        </w:rPr>
        <w:t>Rys.</w:t>
      </w:r>
      <w:r w:rsidR="001E1E98">
        <w:rPr>
          <w:rFonts w:ascii="Arial" w:hAnsi="Arial" w:cs="Arial"/>
          <w:sz w:val="22"/>
          <w:szCs w:val="22"/>
        </w:rPr>
        <w:t>18</w:t>
      </w:r>
      <w:r w:rsidRPr="003C3A13">
        <w:rPr>
          <w:rFonts w:ascii="Arial" w:hAnsi="Arial" w:cs="Arial"/>
          <w:sz w:val="22"/>
          <w:szCs w:val="22"/>
        </w:rPr>
        <w:t xml:space="preserve">    Kanalizacja deszczowa – profil podłużny</w:t>
      </w:r>
    </w:p>
    <w:p w:rsidR="003C3A13" w:rsidRDefault="003C3A13" w:rsidP="003C3A13">
      <w:pPr>
        <w:rPr>
          <w:rFonts w:ascii="Arial" w:hAnsi="Arial" w:cs="Arial"/>
          <w:sz w:val="22"/>
          <w:szCs w:val="22"/>
        </w:rPr>
      </w:pPr>
      <w:r w:rsidRPr="003C3A13">
        <w:rPr>
          <w:rFonts w:ascii="Arial" w:hAnsi="Arial" w:cs="Arial"/>
          <w:sz w:val="22"/>
          <w:szCs w:val="22"/>
        </w:rPr>
        <w:t>Rys.1</w:t>
      </w:r>
      <w:r w:rsidR="001E1E98">
        <w:rPr>
          <w:rFonts w:ascii="Arial" w:hAnsi="Arial" w:cs="Arial"/>
          <w:sz w:val="22"/>
          <w:szCs w:val="22"/>
        </w:rPr>
        <w:t>9</w:t>
      </w:r>
      <w:r w:rsidRPr="003C3A13">
        <w:rPr>
          <w:rFonts w:ascii="Arial" w:hAnsi="Arial" w:cs="Arial"/>
          <w:sz w:val="22"/>
          <w:szCs w:val="22"/>
        </w:rPr>
        <w:t xml:space="preserve">. </w:t>
      </w:r>
      <w:r w:rsidR="001E1E98">
        <w:rPr>
          <w:rFonts w:ascii="Arial" w:hAnsi="Arial" w:cs="Arial"/>
          <w:sz w:val="22"/>
          <w:szCs w:val="22"/>
        </w:rPr>
        <w:t xml:space="preserve"> </w:t>
      </w:r>
      <w:r w:rsidRPr="003C3A13">
        <w:rPr>
          <w:rFonts w:ascii="Arial" w:hAnsi="Arial" w:cs="Arial"/>
          <w:sz w:val="22"/>
          <w:szCs w:val="22"/>
        </w:rPr>
        <w:t>Szczegóły wykonania kanalizacji</w:t>
      </w: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Default="003C3A13" w:rsidP="003C3A13">
      <w:pPr>
        <w:rPr>
          <w:rFonts w:ascii="Arial" w:hAnsi="Arial" w:cs="Arial"/>
          <w:sz w:val="22"/>
          <w:szCs w:val="22"/>
        </w:rPr>
      </w:pPr>
    </w:p>
    <w:p w:rsidR="003C3A13" w:rsidRPr="003C3A13" w:rsidRDefault="003C3A13" w:rsidP="003E3CF5">
      <w:pPr>
        <w:rPr>
          <w:rFonts w:ascii="Arial" w:hAnsi="Arial" w:cs="Arial"/>
          <w:sz w:val="22"/>
          <w:szCs w:val="22"/>
        </w:rPr>
      </w:pPr>
    </w:p>
    <w:p w:rsidR="002105BE" w:rsidRPr="003C3A13" w:rsidRDefault="00266C5E" w:rsidP="003E3CF5">
      <w:pPr>
        <w:jc w:val="center"/>
        <w:rPr>
          <w:rFonts w:ascii="Arial" w:hAnsi="Arial" w:cs="Arial"/>
          <w:b/>
          <w:sz w:val="24"/>
          <w:szCs w:val="24"/>
        </w:rPr>
      </w:pPr>
      <w:r w:rsidRPr="003C3A13">
        <w:rPr>
          <w:rFonts w:ascii="Arial" w:hAnsi="Arial" w:cs="Arial"/>
          <w:b/>
          <w:sz w:val="24"/>
          <w:szCs w:val="24"/>
        </w:rPr>
        <w:lastRenderedPageBreak/>
        <w:t>OPIS TECHNICZNY DO PROJEKTU BUDOWLANEGO</w:t>
      </w:r>
    </w:p>
    <w:p w:rsidR="00956A5B" w:rsidRPr="003C3A13" w:rsidRDefault="00956A5B" w:rsidP="003E3CF5">
      <w:pPr>
        <w:rPr>
          <w:rFonts w:ascii="Arial" w:hAnsi="Arial" w:cs="Arial"/>
          <w:sz w:val="22"/>
          <w:szCs w:val="22"/>
        </w:rPr>
      </w:pPr>
    </w:p>
    <w:p w:rsidR="00956A5B" w:rsidRPr="003C3A13" w:rsidRDefault="00956A5B" w:rsidP="003E3CF5">
      <w:pPr>
        <w:jc w:val="center"/>
        <w:rPr>
          <w:rFonts w:ascii="Arial Narrow" w:hAnsi="Arial Narrow" w:cs="Arial"/>
          <w:sz w:val="22"/>
          <w:szCs w:val="22"/>
        </w:rPr>
      </w:pPr>
      <w:r w:rsidRPr="003C3A13">
        <w:rPr>
          <w:rFonts w:ascii="Arial Narrow" w:hAnsi="Arial Narrow"/>
          <w:bCs/>
          <w:sz w:val="22"/>
          <w:szCs w:val="22"/>
        </w:rPr>
        <w:t>ROZBUDOWA PRZEDSZKOLA O POMIESZCZENIA ŻŁOBKA INTEGRACYJNO – REHABILITACYJNEGO Z FUNKCJĄ SAL I GABINETÓW LECZNICZO FIZJOTERAPEUTYCZNYCH  W CIECHOCINKU</w:t>
      </w:r>
    </w:p>
    <w:p w:rsidR="00956A5B" w:rsidRPr="003C3A13" w:rsidRDefault="00956A5B" w:rsidP="003E3CF5">
      <w:pPr>
        <w:jc w:val="center"/>
        <w:rPr>
          <w:rFonts w:ascii="Arial Narrow" w:hAnsi="Arial Narrow"/>
          <w:bCs/>
          <w:sz w:val="22"/>
          <w:szCs w:val="22"/>
        </w:rPr>
      </w:pPr>
      <w:r w:rsidRPr="003C3A13">
        <w:rPr>
          <w:rFonts w:ascii="Arial Narrow" w:hAnsi="Arial Narrow"/>
          <w:bCs/>
          <w:sz w:val="22"/>
          <w:szCs w:val="22"/>
        </w:rPr>
        <w:t>87-720 CIECHOCINEK UL WIDOK 9 DZ NR 756/2</w:t>
      </w:r>
    </w:p>
    <w:p w:rsidR="00956A5B" w:rsidRPr="003C3A13" w:rsidRDefault="00956A5B" w:rsidP="003E3CF5">
      <w:pPr>
        <w:jc w:val="center"/>
        <w:rPr>
          <w:rFonts w:ascii="Arial Narrow" w:hAnsi="Arial Narrow" w:cs="Arial"/>
          <w:sz w:val="22"/>
          <w:szCs w:val="22"/>
        </w:rPr>
      </w:pPr>
      <w:r w:rsidRPr="003C3A13">
        <w:rPr>
          <w:rFonts w:ascii="Arial Narrow" w:hAnsi="Arial Narrow"/>
          <w:bCs/>
          <w:sz w:val="22"/>
          <w:szCs w:val="22"/>
        </w:rPr>
        <w:t>OB. 0001 CIECHOCINEK</w:t>
      </w:r>
    </w:p>
    <w:p w:rsidR="00956A5B" w:rsidRPr="003C3A13" w:rsidRDefault="00956A5B" w:rsidP="003E3CF5">
      <w:pPr>
        <w:jc w:val="center"/>
        <w:rPr>
          <w:rFonts w:ascii="Arial Narrow" w:hAnsi="Arial Narrow" w:cs="Arial"/>
          <w:sz w:val="24"/>
          <w:szCs w:val="24"/>
        </w:rPr>
      </w:pPr>
      <w:r w:rsidRPr="003C3A13">
        <w:rPr>
          <w:rFonts w:ascii="Arial Narrow" w:hAnsi="Arial Narrow"/>
          <w:bCs/>
          <w:sz w:val="24"/>
          <w:szCs w:val="24"/>
        </w:rPr>
        <w:t>Instalacja wod-kan., co, wentylacji mechanicznej gazu ziemnego i kanalizacji deszczowej</w:t>
      </w:r>
    </w:p>
    <w:p w:rsidR="00956A5B" w:rsidRPr="003C3A13" w:rsidRDefault="00956A5B" w:rsidP="003E3CF5">
      <w:pPr>
        <w:rPr>
          <w:sz w:val="24"/>
          <w:szCs w:val="24"/>
        </w:rPr>
      </w:pPr>
    </w:p>
    <w:p w:rsidR="00956A5B" w:rsidRPr="003C3A13" w:rsidRDefault="003C3A13" w:rsidP="003C3A13">
      <w:pPr>
        <w:keepNext/>
        <w:outlineLvl w:val="8"/>
        <w:rPr>
          <w:rFonts w:ascii="Arial Narrow" w:hAnsi="Arial Narrow"/>
          <w:b/>
          <w:sz w:val="22"/>
          <w:szCs w:val="22"/>
        </w:rPr>
      </w:pPr>
      <w:r>
        <w:rPr>
          <w:rFonts w:ascii="Arial Narrow" w:hAnsi="Arial Narrow"/>
          <w:b/>
          <w:sz w:val="22"/>
          <w:szCs w:val="22"/>
        </w:rPr>
        <w:t>1.0.</w:t>
      </w:r>
      <w:r w:rsidR="00956A5B" w:rsidRPr="003C3A13">
        <w:rPr>
          <w:rFonts w:ascii="Arial Narrow" w:hAnsi="Arial Narrow"/>
          <w:b/>
          <w:sz w:val="22"/>
          <w:szCs w:val="22"/>
        </w:rPr>
        <w:t xml:space="preserve">      PODSTAWA OPRACOWANIA</w:t>
      </w:r>
    </w:p>
    <w:p w:rsidR="00956A5B" w:rsidRPr="003C3A13" w:rsidRDefault="00956A5B" w:rsidP="003E3CF5">
      <w:pPr>
        <w:rPr>
          <w:rFonts w:ascii="Arial Narrow" w:hAnsi="Arial Narrow"/>
          <w:sz w:val="22"/>
          <w:szCs w:val="22"/>
        </w:rPr>
      </w:pPr>
      <w:r w:rsidRPr="003C3A13">
        <w:rPr>
          <w:rFonts w:ascii="Arial Narrow" w:hAnsi="Arial Narrow"/>
          <w:sz w:val="22"/>
          <w:szCs w:val="22"/>
        </w:rPr>
        <w:t>1.1.        Zlecenie inwestora</w:t>
      </w:r>
    </w:p>
    <w:p w:rsidR="00956A5B" w:rsidRPr="003C3A13" w:rsidRDefault="00956A5B" w:rsidP="003E3CF5">
      <w:pPr>
        <w:numPr>
          <w:ilvl w:val="1"/>
          <w:numId w:val="2"/>
        </w:numPr>
        <w:rPr>
          <w:rFonts w:ascii="Arial Narrow" w:hAnsi="Arial Narrow"/>
          <w:sz w:val="22"/>
          <w:szCs w:val="22"/>
        </w:rPr>
      </w:pPr>
      <w:r w:rsidRPr="003C3A13">
        <w:rPr>
          <w:rFonts w:ascii="Arial Narrow" w:hAnsi="Arial Narrow"/>
          <w:sz w:val="22"/>
          <w:szCs w:val="22"/>
        </w:rPr>
        <w:t>Program budynku dostarczony przez Inwestora.</w:t>
      </w:r>
    </w:p>
    <w:p w:rsidR="00956A5B" w:rsidRPr="003C3A13" w:rsidRDefault="00956A5B" w:rsidP="003E3CF5">
      <w:pPr>
        <w:numPr>
          <w:ilvl w:val="1"/>
          <w:numId w:val="2"/>
        </w:numPr>
        <w:rPr>
          <w:rFonts w:ascii="Arial Narrow" w:hAnsi="Arial Narrow"/>
          <w:sz w:val="22"/>
          <w:szCs w:val="22"/>
        </w:rPr>
      </w:pPr>
      <w:r w:rsidRPr="003C3A13">
        <w:rPr>
          <w:rFonts w:ascii="Arial Narrow" w:hAnsi="Arial Narrow"/>
          <w:sz w:val="22"/>
          <w:szCs w:val="22"/>
        </w:rPr>
        <w:t xml:space="preserve">Założenia do projektu architektonicznego </w:t>
      </w:r>
    </w:p>
    <w:p w:rsidR="00956A5B" w:rsidRPr="003C3A13" w:rsidRDefault="00956A5B" w:rsidP="003E3CF5">
      <w:pPr>
        <w:numPr>
          <w:ilvl w:val="1"/>
          <w:numId w:val="2"/>
        </w:numPr>
        <w:rPr>
          <w:rFonts w:ascii="Arial Narrow" w:hAnsi="Arial Narrow"/>
          <w:sz w:val="22"/>
          <w:szCs w:val="22"/>
        </w:rPr>
      </w:pPr>
      <w:r w:rsidRPr="003C3A13">
        <w:rPr>
          <w:rFonts w:ascii="Arial Narrow" w:hAnsi="Arial Narrow"/>
          <w:sz w:val="22"/>
          <w:szCs w:val="22"/>
        </w:rPr>
        <w:t>Wizja lokalna</w:t>
      </w:r>
    </w:p>
    <w:p w:rsidR="00956A5B" w:rsidRPr="003C3A13" w:rsidRDefault="00956A5B" w:rsidP="003E3CF5">
      <w:pPr>
        <w:numPr>
          <w:ilvl w:val="1"/>
          <w:numId w:val="2"/>
        </w:numPr>
        <w:rPr>
          <w:rFonts w:ascii="Arial Narrow" w:hAnsi="Arial Narrow"/>
          <w:sz w:val="22"/>
          <w:szCs w:val="22"/>
        </w:rPr>
      </w:pPr>
      <w:r w:rsidRPr="003C3A13">
        <w:rPr>
          <w:rFonts w:ascii="Arial Narrow" w:hAnsi="Arial Narrow"/>
          <w:sz w:val="22"/>
          <w:szCs w:val="22"/>
        </w:rPr>
        <w:t>UZGODNIENIA MIĘDZYBRANŻOWE:</w:t>
      </w:r>
    </w:p>
    <w:p w:rsidR="00956A5B" w:rsidRPr="003C3A13" w:rsidRDefault="00956A5B" w:rsidP="003E3CF5">
      <w:pPr>
        <w:rPr>
          <w:rFonts w:ascii="Arial Narrow" w:hAnsi="Arial Narrow"/>
          <w:sz w:val="22"/>
          <w:szCs w:val="22"/>
        </w:rPr>
      </w:pPr>
      <w:r w:rsidRPr="003C3A13">
        <w:rPr>
          <w:rFonts w:ascii="Arial Narrow" w:hAnsi="Arial Narrow"/>
          <w:sz w:val="22"/>
          <w:szCs w:val="22"/>
        </w:rPr>
        <w:t>-     Lokalizacja obiektu bez zmian. Obiekt zlokalizowano na działce 41/2 ob. 39 Toruń na ul Polnej 34 w Toruniu.</w:t>
      </w:r>
    </w:p>
    <w:p w:rsidR="00956A5B" w:rsidRPr="003C3A13" w:rsidRDefault="00956A5B" w:rsidP="003E3CF5">
      <w:pPr>
        <w:rPr>
          <w:rFonts w:ascii="Arial Narrow" w:hAnsi="Arial Narrow"/>
          <w:sz w:val="22"/>
          <w:szCs w:val="22"/>
        </w:rPr>
      </w:pPr>
      <w:r w:rsidRPr="003C3A13">
        <w:rPr>
          <w:rFonts w:ascii="Arial Narrow" w:hAnsi="Arial Narrow"/>
          <w:sz w:val="22"/>
          <w:szCs w:val="22"/>
        </w:rPr>
        <w:t>-     Działka inwestycji  stanowi własność inwestora.</w:t>
      </w:r>
    </w:p>
    <w:p w:rsidR="00956A5B" w:rsidRPr="003C3A13" w:rsidRDefault="00956A5B" w:rsidP="003E3CF5">
      <w:pPr>
        <w:rPr>
          <w:rFonts w:ascii="Arial Narrow" w:hAnsi="Arial Narrow"/>
          <w:sz w:val="22"/>
          <w:szCs w:val="22"/>
        </w:rPr>
      </w:pPr>
      <w:r w:rsidRPr="003C3A13">
        <w:rPr>
          <w:rFonts w:ascii="Arial Narrow" w:hAnsi="Arial Narrow"/>
          <w:sz w:val="22"/>
          <w:szCs w:val="22"/>
        </w:rPr>
        <w:t>-     Istniejąca zieleń –  zieleń wysoka i niska trawy.</w:t>
      </w:r>
    </w:p>
    <w:p w:rsidR="00956A5B" w:rsidRPr="003C3A13" w:rsidRDefault="00956A5B" w:rsidP="003E3CF5">
      <w:pPr>
        <w:rPr>
          <w:rFonts w:ascii="Arial Narrow" w:hAnsi="Arial Narrow"/>
          <w:sz w:val="22"/>
          <w:szCs w:val="22"/>
        </w:rPr>
      </w:pPr>
      <w:r w:rsidRPr="003C3A13">
        <w:rPr>
          <w:rFonts w:ascii="Arial Narrow" w:hAnsi="Arial Narrow"/>
          <w:sz w:val="22"/>
          <w:szCs w:val="22"/>
        </w:rPr>
        <w:t>-     Dojścia i dojazdy – lokalne drogi miejskie.</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     Teren  jest wyposażony w  sieci - uzbrojony </w:t>
      </w:r>
    </w:p>
    <w:p w:rsidR="00956A5B" w:rsidRPr="003C3A13" w:rsidRDefault="00956A5B" w:rsidP="003E3CF5">
      <w:pPr>
        <w:rPr>
          <w:rFonts w:ascii="Arial Narrow" w:hAnsi="Arial Narrow"/>
          <w:sz w:val="22"/>
          <w:szCs w:val="22"/>
        </w:rPr>
      </w:pPr>
    </w:p>
    <w:p w:rsidR="00956A5B" w:rsidRPr="00796556" w:rsidRDefault="00956A5B" w:rsidP="003E3CF5">
      <w:pPr>
        <w:rPr>
          <w:rFonts w:ascii="Arial Narrow" w:hAnsi="Arial Narrow"/>
          <w:b/>
          <w:bCs/>
          <w:sz w:val="22"/>
          <w:szCs w:val="22"/>
        </w:rPr>
      </w:pPr>
      <w:r w:rsidRPr="00796556">
        <w:rPr>
          <w:rFonts w:ascii="Arial Narrow" w:hAnsi="Arial Narrow"/>
          <w:b/>
          <w:bCs/>
          <w:sz w:val="22"/>
          <w:szCs w:val="22"/>
        </w:rPr>
        <w:t>2.0.Przedmiot inwestycji.</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Przedmiotem inwestycji jest rozbudowa przedszkola o pomieszczenia żłobka integracyjno-rehabilitacyjnego   z funkcją sal i gabinetów leczniczo-fizjoterapeutycznych.   Obiekt nie jest wpisany do rejestru zabytków i nie jest chroniony.  Rozbudowywana część obiektu </w:t>
      </w:r>
      <w:r w:rsidR="00F4279E" w:rsidRPr="003C3A13">
        <w:rPr>
          <w:rFonts w:ascii="Arial Narrow" w:hAnsi="Arial Narrow"/>
          <w:sz w:val="22"/>
          <w:szCs w:val="22"/>
        </w:rPr>
        <w:t xml:space="preserve"> </w:t>
      </w:r>
      <w:r w:rsidRPr="003C3A13">
        <w:rPr>
          <w:rFonts w:ascii="Arial Narrow" w:hAnsi="Arial Narrow"/>
          <w:sz w:val="22"/>
          <w:szCs w:val="22"/>
        </w:rPr>
        <w:t xml:space="preserve"> jest </w:t>
      </w:r>
      <w:r w:rsidR="00F4279E" w:rsidRPr="003C3A13">
        <w:rPr>
          <w:rFonts w:ascii="Arial Narrow" w:hAnsi="Arial Narrow"/>
          <w:sz w:val="22"/>
          <w:szCs w:val="22"/>
        </w:rPr>
        <w:t xml:space="preserve">częściowo </w:t>
      </w:r>
      <w:r w:rsidRPr="003C3A13">
        <w:rPr>
          <w:rFonts w:ascii="Arial Narrow" w:hAnsi="Arial Narrow"/>
          <w:sz w:val="22"/>
          <w:szCs w:val="22"/>
        </w:rPr>
        <w:t>podpiwniczona, jedna kondygnacja nadziemna. Obiekt wchodzi w skład kompleksu budynków</w:t>
      </w:r>
      <w:r w:rsidR="00F4279E" w:rsidRPr="003C3A13">
        <w:rPr>
          <w:rFonts w:ascii="Arial Narrow" w:hAnsi="Arial Narrow"/>
          <w:sz w:val="22"/>
          <w:szCs w:val="22"/>
        </w:rPr>
        <w:t>.</w:t>
      </w:r>
      <w:r w:rsidRPr="003C3A13">
        <w:rPr>
          <w:rFonts w:ascii="Arial Narrow" w:hAnsi="Arial Narrow"/>
          <w:sz w:val="22"/>
          <w:szCs w:val="22"/>
        </w:rPr>
        <w:t xml:space="preserve"> </w:t>
      </w:r>
      <w:r w:rsidR="00F4279E" w:rsidRPr="003C3A13">
        <w:rPr>
          <w:rFonts w:ascii="Arial Narrow" w:hAnsi="Arial Narrow"/>
          <w:sz w:val="22"/>
          <w:szCs w:val="22"/>
        </w:rPr>
        <w:t xml:space="preserve"> </w:t>
      </w:r>
      <w:r w:rsidRPr="003C3A13">
        <w:rPr>
          <w:rFonts w:ascii="Arial Narrow" w:hAnsi="Arial Narrow"/>
          <w:sz w:val="22"/>
          <w:szCs w:val="22"/>
        </w:rPr>
        <w:t xml:space="preserve"> Konstrukcja budynku jest tradycyjna. Fundamenty są wykonane jako żelbetowe w postaci ław fundamentowych; ściany fundamentowe są z bloczków betonowych. Ściany nadziemia wykonano jako murowane. Dach jest płaski</w:t>
      </w:r>
      <w:r w:rsidR="00F4279E" w:rsidRPr="003C3A13">
        <w:rPr>
          <w:rFonts w:ascii="Arial Narrow" w:hAnsi="Arial Narrow"/>
          <w:sz w:val="22"/>
          <w:szCs w:val="22"/>
        </w:rPr>
        <w:t>.</w:t>
      </w:r>
      <w:r w:rsidRPr="003C3A13">
        <w:rPr>
          <w:rFonts w:ascii="Arial Narrow" w:hAnsi="Arial Narrow"/>
          <w:sz w:val="22"/>
          <w:szCs w:val="22"/>
        </w:rPr>
        <w:t xml:space="preserve"> </w:t>
      </w:r>
      <w:r w:rsidR="00F4279E" w:rsidRPr="003C3A13">
        <w:rPr>
          <w:rFonts w:ascii="Arial Narrow" w:hAnsi="Arial Narrow"/>
          <w:sz w:val="22"/>
          <w:szCs w:val="22"/>
        </w:rPr>
        <w:t xml:space="preserve"> </w:t>
      </w:r>
    </w:p>
    <w:p w:rsidR="00956A5B" w:rsidRPr="003C3A13" w:rsidRDefault="00956A5B" w:rsidP="003E3CF5">
      <w:pPr>
        <w:ind w:right="-108"/>
        <w:rPr>
          <w:rFonts w:ascii="Arial Narrow" w:hAnsi="Arial Narrow"/>
          <w:sz w:val="22"/>
          <w:szCs w:val="22"/>
        </w:rPr>
      </w:pPr>
      <w:r w:rsidRPr="003C3A13">
        <w:rPr>
          <w:rFonts w:ascii="Arial Narrow" w:hAnsi="Arial Narrow"/>
          <w:sz w:val="22"/>
          <w:szCs w:val="22"/>
        </w:rPr>
        <w:t xml:space="preserve">Przedmiotowy obiekt nie jest obiektem zabytkowym i nie wpisanym do rejestru zabytków i w związku z tym nie podlega ochronie i uzgodnieniu. </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Inwestycja zlokalizowana jest na działce działce </w:t>
      </w:r>
      <w:r w:rsidR="00F4279E" w:rsidRPr="003C3A13">
        <w:rPr>
          <w:rFonts w:ascii="Arial Narrow" w:hAnsi="Arial Narrow"/>
          <w:sz w:val="22"/>
          <w:szCs w:val="22"/>
        </w:rPr>
        <w:t>756/2 Obręb 0001 Ciechocinek.</w:t>
      </w:r>
      <w:r w:rsidRPr="003C3A13">
        <w:rPr>
          <w:rFonts w:ascii="Arial Narrow" w:hAnsi="Arial Narrow"/>
          <w:sz w:val="22"/>
          <w:szCs w:val="22"/>
        </w:rPr>
        <w:t xml:space="preserve">.  </w:t>
      </w:r>
      <w:r w:rsidR="00F4279E" w:rsidRPr="003C3A13">
        <w:rPr>
          <w:rFonts w:ascii="Arial Narrow" w:hAnsi="Arial Narrow"/>
          <w:sz w:val="22"/>
          <w:szCs w:val="22"/>
        </w:rPr>
        <w:t xml:space="preserve"> </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Na terenie działki objętej procesem inwestycyjnym występuje istniejący </w:t>
      </w:r>
      <w:r w:rsidR="00F4279E" w:rsidRPr="003C3A13">
        <w:rPr>
          <w:rFonts w:ascii="Arial Narrow" w:hAnsi="Arial Narrow"/>
          <w:sz w:val="22"/>
          <w:szCs w:val="22"/>
        </w:rPr>
        <w:t>przedszkola</w:t>
      </w:r>
      <w:r w:rsidRPr="003C3A13">
        <w:rPr>
          <w:rFonts w:ascii="Arial Narrow" w:hAnsi="Arial Narrow"/>
          <w:sz w:val="22"/>
          <w:szCs w:val="22"/>
        </w:rPr>
        <w:t xml:space="preserve">.  Teren działki posiada sieci i przyłącza. Wszystkie niezbędne media zlokalizowane w pasie drogowym i na terenie działki. </w:t>
      </w:r>
      <w:r w:rsidR="00F4279E" w:rsidRPr="003C3A13">
        <w:rPr>
          <w:rFonts w:ascii="Arial Narrow" w:hAnsi="Arial Narrow"/>
          <w:sz w:val="22"/>
          <w:szCs w:val="22"/>
        </w:rPr>
        <w:t xml:space="preserve"> </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Brak wpływu eksploatacji górniczej na działkę </w:t>
      </w:r>
      <w:r w:rsidR="00F4279E" w:rsidRPr="003C3A13">
        <w:rPr>
          <w:rFonts w:ascii="Arial Narrow" w:hAnsi="Arial Narrow"/>
          <w:sz w:val="22"/>
          <w:szCs w:val="22"/>
        </w:rPr>
        <w:t xml:space="preserve">. </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Kanalizacja deszczowa </w:t>
      </w:r>
      <w:r w:rsidR="00F4279E" w:rsidRPr="003C3A13">
        <w:rPr>
          <w:rFonts w:ascii="Arial Narrow" w:hAnsi="Arial Narrow"/>
          <w:sz w:val="22"/>
          <w:szCs w:val="22"/>
        </w:rPr>
        <w:t xml:space="preserve">odprowadza wody opadowe z terenu dachu i placów postojowych do istniejącej  na terenie inwestycji kanalizacji deszczowej </w:t>
      </w:r>
      <w:r w:rsidRPr="003C3A13">
        <w:rPr>
          <w:rFonts w:ascii="Arial Narrow" w:hAnsi="Arial Narrow"/>
          <w:sz w:val="22"/>
          <w:szCs w:val="22"/>
        </w:rPr>
        <w:t xml:space="preserve">poprzez </w:t>
      </w:r>
      <w:r w:rsidR="00F4279E" w:rsidRPr="003C3A13">
        <w:rPr>
          <w:rFonts w:ascii="Arial Narrow" w:hAnsi="Arial Narrow"/>
          <w:sz w:val="22"/>
          <w:szCs w:val="22"/>
        </w:rPr>
        <w:t xml:space="preserve">projektowaną kanalizację deszczową zaprojektowaną w ten sposób, że stanowi sama w sobie zbiornik chwilowej retencji na wypadek deszczu nawalnego. Funkcję retencji osiągnięto poprzez układ przewodów PCW o średnicy 400mm i zespół studni betonowych o średnicy 1200 i 2000. Włączenie do istniejącej kanalizacji poprzez przewód 160PCW. Kanalizacja pracować będzie okresowo fw stanie podtopienia </w:t>
      </w:r>
      <w:r w:rsidRPr="003C3A13">
        <w:rPr>
          <w:rFonts w:ascii="Arial Narrow" w:hAnsi="Arial Narrow"/>
          <w:sz w:val="22"/>
          <w:szCs w:val="22"/>
        </w:rPr>
        <w:t xml:space="preserve">. </w:t>
      </w:r>
      <w:r w:rsidR="00F4279E" w:rsidRPr="003C3A13">
        <w:rPr>
          <w:rFonts w:ascii="Arial Narrow" w:hAnsi="Arial Narrow"/>
          <w:sz w:val="22"/>
          <w:szCs w:val="22"/>
        </w:rPr>
        <w:t xml:space="preserve"> </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Kanalizacja sanitarna  do istniejącej kanalizacji </w:t>
      </w:r>
      <w:r w:rsidR="00C620E9" w:rsidRPr="003C3A13">
        <w:rPr>
          <w:rFonts w:ascii="Arial Narrow" w:hAnsi="Arial Narrow"/>
          <w:sz w:val="22"/>
          <w:szCs w:val="22"/>
        </w:rPr>
        <w:t xml:space="preserve">na terenie kanalizacji sanitarnej.  </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Zasilenie w wodę – z istniejącego przyłącza </w:t>
      </w:r>
      <w:r w:rsidR="00C620E9" w:rsidRPr="003C3A13">
        <w:rPr>
          <w:rFonts w:ascii="Arial Narrow" w:hAnsi="Arial Narrow"/>
          <w:sz w:val="22"/>
          <w:szCs w:val="22"/>
        </w:rPr>
        <w:t>.</w:t>
      </w:r>
    </w:p>
    <w:p w:rsidR="00956A5B" w:rsidRPr="003C3A13" w:rsidRDefault="00956A5B" w:rsidP="003E3CF5">
      <w:pPr>
        <w:rPr>
          <w:rFonts w:ascii="Arial Narrow" w:hAnsi="Arial Narrow"/>
          <w:sz w:val="22"/>
          <w:szCs w:val="22"/>
        </w:rPr>
      </w:pPr>
      <w:r w:rsidRPr="003C3A13">
        <w:rPr>
          <w:rFonts w:ascii="Arial Narrow" w:hAnsi="Arial Narrow"/>
          <w:sz w:val="22"/>
          <w:szCs w:val="22"/>
        </w:rPr>
        <w:t xml:space="preserve">CO -  </w:t>
      </w:r>
      <w:r w:rsidR="00C620E9" w:rsidRPr="003C3A13">
        <w:rPr>
          <w:rFonts w:ascii="Arial Narrow" w:hAnsi="Arial Narrow"/>
          <w:sz w:val="22"/>
          <w:szCs w:val="22"/>
        </w:rPr>
        <w:t xml:space="preserve">zasilanie w ciepło z gazowej pompy ciepła zlokalizowanej na dachu budynku. </w:t>
      </w:r>
    </w:p>
    <w:p w:rsidR="00956A5B" w:rsidRPr="003C3A13" w:rsidRDefault="00C620E9" w:rsidP="003E3CF5">
      <w:pPr>
        <w:rPr>
          <w:rFonts w:ascii="Arial Narrow" w:hAnsi="Arial Narrow"/>
          <w:sz w:val="22"/>
          <w:szCs w:val="22"/>
        </w:rPr>
      </w:pPr>
      <w:r w:rsidRPr="003C3A13">
        <w:rPr>
          <w:rFonts w:ascii="Arial Narrow" w:hAnsi="Arial Narrow"/>
          <w:sz w:val="22"/>
          <w:szCs w:val="22"/>
        </w:rPr>
        <w:t>Zasilanie w gaz ziemny z instalacji gazowej znajdującej się w sąsiednim budynku.</w:t>
      </w:r>
    </w:p>
    <w:p w:rsidR="002105BE" w:rsidRPr="003C3A13" w:rsidRDefault="00C620E9" w:rsidP="003E3CF5">
      <w:pPr>
        <w:rPr>
          <w:rFonts w:ascii="Arial Narrow" w:hAnsi="Arial Narrow"/>
          <w:sz w:val="22"/>
          <w:szCs w:val="22"/>
        </w:rPr>
      </w:pPr>
      <w:r w:rsidRPr="003C3A13">
        <w:rPr>
          <w:rFonts w:ascii="Arial Narrow" w:hAnsi="Arial Narrow"/>
          <w:sz w:val="22"/>
          <w:szCs w:val="22"/>
        </w:rPr>
        <w:t>Instalacja ciepłej wody zasilana w ciepłą wodę z układy trzech pojemnościowych podgrzewaczy elektrycznych, pracujących niezależnie. Zbiorniki posiadają funkcję okresowego wygrzewania w celu likwidacji drobnoustrojów. Na wyjściu wody z podgrzewaczy zaprojektowano montaż zaworów mieszających ograniczających temperaturę ciepłej wody do 45 Celsjusza z uwagi na korzystające z niej dzieci.</w:t>
      </w:r>
    </w:p>
    <w:p w:rsidR="002105BE" w:rsidRPr="003C3A13" w:rsidRDefault="002105BE" w:rsidP="003E3CF5">
      <w:pPr>
        <w:rPr>
          <w:rFonts w:ascii="Arial Narrow" w:hAnsi="Arial Narrow" w:cs="Arial"/>
          <w:sz w:val="22"/>
          <w:szCs w:val="22"/>
        </w:rPr>
      </w:pPr>
    </w:p>
    <w:p w:rsidR="002105BE" w:rsidRPr="003C3A13" w:rsidRDefault="00C009C5" w:rsidP="003E3CF5">
      <w:pPr>
        <w:rPr>
          <w:rFonts w:ascii="Arial Narrow" w:hAnsi="Arial Narrow" w:cs="Arial"/>
          <w:b/>
          <w:sz w:val="22"/>
          <w:szCs w:val="22"/>
        </w:rPr>
      </w:pPr>
      <w:r w:rsidRPr="003C3A13">
        <w:rPr>
          <w:rFonts w:ascii="Arial Narrow" w:hAnsi="Arial Narrow" w:cs="Arial"/>
          <w:b/>
          <w:sz w:val="22"/>
          <w:szCs w:val="22"/>
        </w:rPr>
        <w:t>3.0. Gazowa pompa ciepła</w:t>
      </w:r>
    </w:p>
    <w:p w:rsidR="002105BE" w:rsidRPr="003C3A13" w:rsidRDefault="00C009C5" w:rsidP="003E3CF5">
      <w:pPr>
        <w:rPr>
          <w:rFonts w:ascii="Arial Narrow" w:hAnsi="Arial Narrow" w:cs="Arial"/>
          <w:sz w:val="22"/>
          <w:szCs w:val="22"/>
        </w:rPr>
      </w:pPr>
      <w:r w:rsidRPr="003C3A13">
        <w:rPr>
          <w:rFonts w:ascii="Arial Narrow" w:hAnsi="Arial Narrow" w:cs="Arial"/>
          <w:sz w:val="22"/>
          <w:szCs w:val="22"/>
        </w:rPr>
        <w:t>W projekcie zaprojektowano zastosowanie do ogrzewania obiektu gazową pompę ciepła montowaną na dachu budynku.</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Theme="minorHAnsi" w:hAnsi="Arial Narrow" w:cs="Arial"/>
          <w:sz w:val="22"/>
          <w:szCs w:val="22"/>
          <w:lang w:eastAsia="en-US"/>
        </w:rPr>
        <w:t xml:space="preserve">Gitie ARAY/4 S C0 </w:t>
      </w:r>
      <w:r w:rsidR="00C620E9" w:rsidRPr="003C3A13">
        <w:rPr>
          <w:rFonts w:ascii="Arial Narrow" w:eastAsiaTheme="minorHAnsi" w:hAnsi="Arial Narrow" w:cs="Arial"/>
          <w:sz w:val="22"/>
          <w:szCs w:val="22"/>
          <w:lang w:eastAsia="en-US"/>
        </w:rPr>
        <w:t xml:space="preserve"> </w:t>
      </w:r>
      <w:r w:rsidRPr="003C3A13">
        <w:rPr>
          <w:rFonts w:ascii="Arial Narrow" w:eastAsia="CIDFont+F3" w:hAnsi="Arial Narrow" w:cs="Arial"/>
          <w:sz w:val="22"/>
          <w:szCs w:val="22"/>
          <w:lang w:eastAsia="en-US"/>
        </w:rPr>
        <w:t xml:space="preserve">jest urządzeniem składającym się z jednej powietrznej rewersyjnej gazowej absorpcyjnej pompy ciepła GAHP-AR i jednego gazowego kotła kondensacyjnego AY zintegrowanych ze sobą w jednej obudowie. Jednostka GAHP-AR pozwala na przygotowanie wody grzewczej do temperatury 65°C w trybie grzania lub wody lodowej do temperatury 3 °C w trybie chłodzenia. Jednostka AY pozwala przygotować wodę </w:t>
      </w:r>
      <w:r w:rsidRPr="003C3A13">
        <w:rPr>
          <w:rFonts w:ascii="Arial Narrow" w:eastAsia="CIDFont+F3" w:hAnsi="Arial Narrow" w:cs="Arial"/>
          <w:sz w:val="22"/>
          <w:szCs w:val="22"/>
          <w:lang w:eastAsia="en-US"/>
        </w:rPr>
        <w:lastRenderedPageBreak/>
        <w:t>grzewczą do temperatury 80°C. Zestaw przeznaczony jest do instalacji zewnętrznej i jest przystosowany do pracy w warunkach atmosferycznych. Może być zasilany gazem ziemnym lub LPG. Czynnik chłodniczy w pompie ciepła GAHP-AR stanowi R717,natomiast substancją pochłaniającą jest woda. Do urządzenia podłączany jest panel DDC (montaż wewnętrzny), który zapewnia sterowanie temperaturą wody poprzez załączanie i wyłą</w:t>
      </w:r>
      <w:r w:rsidR="00C009C5" w:rsidRPr="003C3A13">
        <w:rPr>
          <w:rFonts w:ascii="Arial Narrow" w:eastAsia="CIDFont+F3" w:hAnsi="Arial Narrow" w:cs="Arial"/>
          <w:sz w:val="22"/>
          <w:szCs w:val="22"/>
          <w:lang w:eastAsia="en-US"/>
        </w:rPr>
        <w:t xml:space="preserve">czanie pompy </w:t>
      </w:r>
      <w:r w:rsidRPr="003C3A13">
        <w:rPr>
          <w:rFonts w:ascii="Arial Narrow" w:eastAsia="CIDFont+F3" w:hAnsi="Arial Narrow" w:cs="Arial"/>
          <w:sz w:val="22"/>
          <w:szCs w:val="22"/>
          <w:lang w:eastAsia="en-US"/>
        </w:rPr>
        <w:t>ciepła GAHP-AR i kotła AY. Umożliwia konfigurację wartości temperatur, sprawdzenie czasu pracy jednostek, liczby zapłonów i liczby rozmrożeń. Przy podłączonym czujniku temperatury zewnętrznej do DDC możliwa jest praca urządzenia według krzywej pogodowej. Panel pozwala na zaprogramowanie tygodniowego programatora temperatury wody oraz podłączenie alarmu zewnętrznego. Pompa ciepła GAHP-AR w urządzeniu składa się z hermetycznego obiegu typu woda – R717 wykonanego ze stali. Z trzech stron jednostki znajduje się wymiennik lamelowy w kształcie litery C. Jego zadaniem jest pozyskiwanie ciepła niskotemperaturowego z powietrza. Wymiennik jest wykonany ze stali tytanowej i malowany proszkowo. Urządzenie posiada wentylator osiowy o zmiennej prędkoś</w:t>
      </w:r>
      <w:r w:rsidR="00C009C5" w:rsidRPr="003C3A13">
        <w:rPr>
          <w:rFonts w:ascii="Arial Narrow" w:eastAsia="CIDFont+F3" w:hAnsi="Arial Narrow" w:cs="Arial"/>
          <w:sz w:val="22"/>
          <w:szCs w:val="22"/>
          <w:lang w:eastAsia="en-US"/>
        </w:rPr>
        <w:t xml:space="preserve">ci obrotowej, </w:t>
      </w:r>
      <w:r w:rsidRPr="003C3A13">
        <w:rPr>
          <w:rFonts w:ascii="Arial Narrow" w:eastAsia="CIDFont+F3" w:hAnsi="Arial Narrow" w:cs="Arial"/>
          <w:sz w:val="22"/>
          <w:szCs w:val="22"/>
          <w:lang w:eastAsia="en-US"/>
        </w:rPr>
        <w:t>zapewniający przepływ powietrza przez wymiennik lamelowy. Każ</w:t>
      </w:r>
      <w:r w:rsidR="00C009C5" w:rsidRPr="003C3A13">
        <w:rPr>
          <w:rFonts w:ascii="Arial Narrow" w:eastAsia="CIDFont+F3" w:hAnsi="Arial Narrow" w:cs="Arial"/>
          <w:sz w:val="22"/>
          <w:szCs w:val="22"/>
          <w:lang w:eastAsia="en-US"/>
        </w:rPr>
        <w:t xml:space="preserve">da jednostka GAHP-AR </w:t>
      </w:r>
      <w:r w:rsidRPr="003C3A13">
        <w:rPr>
          <w:rFonts w:ascii="Arial Narrow" w:eastAsia="CIDFont+F3" w:hAnsi="Arial Narrow" w:cs="Arial"/>
          <w:sz w:val="22"/>
          <w:szCs w:val="22"/>
          <w:lang w:eastAsia="en-US"/>
        </w:rPr>
        <w:t>wyposażona jest w termostat STB, który zapobiega przegrzaniu się urządzenia, zawory</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3" w:hAnsi="Arial Narrow" w:cs="Arial"/>
          <w:sz w:val="22"/>
          <w:szCs w:val="22"/>
          <w:lang w:eastAsia="en-US"/>
        </w:rPr>
        <w:t>zabezpieczające przed wzrostem ciśnienia w układzie chłodniczym, palnik nadmuchowy wykonany zestali nierdzewnej, termostat układu spalinowego, sterownik zarządzający pracą, przepływomierz,</w:t>
      </w:r>
      <w:r w:rsidR="00C009C5" w:rsidRPr="003C3A13">
        <w:rPr>
          <w:rFonts w:ascii="Arial Narrow" w:eastAsia="CIDFont+F3" w:hAnsi="Arial Narrow" w:cs="Arial"/>
          <w:sz w:val="22"/>
          <w:szCs w:val="22"/>
          <w:lang w:eastAsia="en-US"/>
        </w:rPr>
        <w:t xml:space="preserve"> </w:t>
      </w:r>
      <w:r w:rsidRPr="003C3A13">
        <w:rPr>
          <w:rFonts w:ascii="Arial Narrow" w:eastAsia="CIDFont+F3" w:hAnsi="Arial Narrow" w:cs="Arial"/>
          <w:sz w:val="22"/>
          <w:szCs w:val="22"/>
          <w:lang w:eastAsia="en-US"/>
        </w:rPr>
        <w:t>elektrodę jonizacyjną kontrolującą obecność płomienia, zawór gazowy, wykonany ze stali fabryczny</w:t>
      </w:r>
      <w:r w:rsidR="00C009C5" w:rsidRPr="003C3A13">
        <w:rPr>
          <w:rFonts w:ascii="Arial Narrow" w:eastAsia="CIDFont+F3" w:hAnsi="Arial Narrow" w:cs="Arial"/>
          <w:sz w:val="22"/>
          <w:szCs w:val="22"/>
          <w:lang w:eastAsia="en-US"/>
        </w:rPr>
        <w:t xml:space="preserve"> </w:t>
      </w:r>
      <w:r w:rsidRPr="003C3A13">
        <w:rPr>
          <w:rFonts w:ascii="Arial Narrow" w:eastAsia="CIDFont+F3" w:hAnsi="Arial Narrow" w:cs="Arial"/>
          <w:sz w:val="22"/>
          <w:szCs w:val="22"/>
          <w:lang w:eastAsia="en-US"/>
        </w:rPr>
        <w:t>komin. Każdy kocioł AY wyposażony jest w niezależny przewód spalinowy odprowadzający spaliny z</w:t>
      </w:r>
      <w:r w:rsidR="00C009C5" w:rsidRPr="003C3A13">
        <w:rPr>
          <w:rFonts w:ascii="Arial Narrow" w:eastAsia="CIDFont+F3" w:hAnsi="Arial Narrow" w:cs="Arial"/>
          <w:sz w:val="22"/>
          <w:szCs w:val="22"/>
          <w:lang w:eastAsia="en-US"/>
        </w:rPr>
        <w:t xml:space="preserve"> </w:t>
      </w:r>
      <w:r w:rsidRPr="003C3A13">
        <w:rPr>
          <w:rFonts w:ascii="Arial Narrow" w:eastAsia="CIDFont+F3" w:hAnsi="Arial Narrow" w:cs="Arial"/>
          <w:sz w:val="22"/>
          <w:szCs w:val="22"/>
          <w:lang w:eastAsia="en-US"/>
        </w:rPr>
        <w:t>procesu spalania, termostat STB, który zapobiega przegrzaniu się urządzenia, termostat, palnik</w:t>
      </w:r>
      <w:r w:rsidR="00C009C5" w:rsidRPr="003C3A13">
        <w:rPr>
          <w:rFonts w:ascii="Arial Narrow" w:eastAsia="CIDFont+F3" w:hAnsi="Arial Narrow" w:cs="Arial"/>
          <w:sz w:val="22"/>
          <w:szCs w:val="22"/>
          <w:lang w:eastAsia="en-US"/>
        </w:rPr>
        <w:t xml:space="preserve"> </w:t>
      </w:r>
      <w:r w:rsidRPr="003C3A13">
        <w:rPr>
          <w:rFonts w:ascii="Arial Narrow" w:eastAsia="CIDFont+F3" w:hAnsi="Arial Narrow" w:cs="Arial"/>
          <w:sz w:val="22"/>
          <w:szCs w:val="22"/>
          <w:lang w:eastAsia="en-US"/>
        </w:rPr>
        <w:t>nadmuchowy wykonany ze stali nierdzewnej, sterownik zarządzający pracą, elektrodę jonizacyjną</w:t>
      </w:r>
      <w:r w:rsidR="00C009C5" w:rsidRPr="003C3A13">
        <w:rPr>
          <w:rFonts w:ascii="Arial Narrow" w:eastAsia="CIDFont+F3" w:hAnsi="Arial Narrow" w:cs="Arial"/>
          <w:sz w:val="22"/>
          <w:szCs w:val="22"/>
          <w:lang w:eastAsia="en-US"/>
        </w:rPr>
        <w:t xml:space="preserve"> </w:t>
      </w:r>
      <w:r w:rsidRPr="003C3A13">
        <w:rPr>
          <w:rFonts w:ascii="Arial Narrow" w:eastAsia="CIDFont+F3" w:hAnsi="Arial Narrow" w:cs="Arial"/>
          <w:sz w:val="22"/>
          <w:szCs w:val="22"/>
          <w:lang w:eastAsia="en-US"/>
        </w:rPr>
        <w:t>kontrolującą obecność płomienia, zawór gazowy, system antyzamrożeniowy.</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Maksymalna moc grzewcza palnika ARAY/4 S C0: 60,1 kW</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Nominalna moc grzewcza ARAY/4 S C0: 69,7 kW</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Nominalna wydajność chłodnicza ARAY/4 S C0: 16,9 kW</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Nominalne zużycie gazu: gaz ziemny G20: 6,4 m3/h</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3" w:hAnsi="Arial Narrow" w:cs="Arial"/>
          <w:sz w:val="22"/>
          <w:szCs w:val="22"/>
          <w:lang w:eastAsia="en-US"/>
        </w:rPr>
        <w:t>gaz ziemny G25: 7,5 m3/h</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3" w:hAnsi="Arial Narrow" w:cs="Arial"/>
          <w:sz w:val="22"/>
          <w:szCs w:val="22"/>
          <w:lang w:eastAsia="en-US"/>
        </w:rPr>
        <w:t>LPG G30: 4,8 kg/h</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3" w:hAnsi="Arial Narrow" w:cs="Arial"/>
          <w:sz w:val="22"/>
          <w:szCs w:val="22"/>
          <w:lang w:eastAsia="en-US"/>
        </w:rPr>
        <w:t>LPG G31: 4,7 kg/h</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Zasilanie elektryczne: 230 V – 1 N – 50 Hz</w:t>
      </w:r>
    </w:p>
    <w:p w:rsidR="002105BE" w:rsidRPr="003C3A13" w:rsidRDefault="002105BE" w:rsidP="003E3CF5">
      <w:pPr>
        <w:autoSpaceDE w:val="0"/>
        <w:autoSpaceDN w:val="0"/>
        <w:adjustRightInd w:val="0"/>
        <w:rPr>
          <w:rFonts w:ascii="Arial Narrow" w:eastAsia="CIDFont+F3" w:hAnsi="Arial Narrow" w:cs="Arial"/>
          <w:sz w:val="22"/>
          <w:szCs w:val="22"/>
          <w:lang w:eastAsia="en-US"/>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Pobór mocy elektrycznej: 0,95 kW</w:t>
      </w:r>
    </w:p>
    <w:p w:rsidR="002105BE" w:rsidRPr="003C3A13" w:rsidRDefault="002105BE" w:rsidP="003E3CF5">
      <w:pPr>
        <w:rPr>
          <w:rFonts w:ascii="Arial Narrow" w:hAnsi="Arial Narrow" w:cs="Arial"/>
          <w:sz w:val="22"/>
          <w:szCs w:val="22"/>
        </w:rPr>
      </w:pPr>
      <w:r w:rsidRPr="003C3A13">
        <w:rPr>
          <w:rFonts w:ascii="Arial Narrow" w:eastAsia="CIDFont+F4" w:hAnsi="Arial Narrow" w:cs="Arial"/>
          <w:sz w:val="22"/>
          <w:szCs w:val="22"/>
          <w:lang w:eastAsia="en-US"/>
        </w:rPr>
        <w:t xml:space="preserve">- </w:t>
      </w:r>
      <w:r w:rsidRPr="003C3A13">
        <w:rPr>
          <w:rFonts w:ascii="Arial Narrow" w:eastAsia="CIDFont+F3" w:hAnsi="Arial Narrow" w:cs="Arial"/>
          <w:sz w:val="22"/>
          <w:szCs w:val="22"/>
          <w:lang w:eastAsia="en-US"/>
        </w:rPr>
        <w:t>Waga ARAY/4 S C0: 490 kg</w:t>
      </w:r>
    </w:p>
    <w:p w:rsidR="002105BE" w:rsidRPr="003C3A13" w:rsidRDefault="002105BE" w:rsidP="003E3CF5">
      <w:pPr>
        <w:rPr>
          <w:rFonts w:ascii="Arial Narrow" w:hAnsi="Arial Narrow" w:cs="Arial"/>
          <w:sz w:val="22"/>
          <w:szCs w:val="22"/>
        </w:rPr>
      </w:pP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3"/>
          <w:sz w:val="22"/>
          <w:szCs w:val="22"/>
          <w:lang w:eastAsia="en-US"/>
        </w:rPr>
        <w:t xml:space="preserve">GAHP-AR – </w:t>
      </w:r>
      <w:r w:rsidRPr="003C3A13">
        <w:rPr>
          <w:rFonts w:ascii="Arial Narrow" w:eastAsia="CIDFont+F3" w:hAnsi="Arial Narrow" w:cs="CIDFont+F2"/>
          <w:sz w:val="22"/>
          <w:szCs w:val="22"/>
          <w:lang w:eastAsia="en-US"/>
        </w:rPr>
        <w:t>rewersyjna gazowa absorpcyjna pompa ciepła typu powietrze-woda pozwala na</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przygotowanie wody grzewczej do temperatury 60°C lub medium chłodniczego do temperatury</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minimalnej 3°C. Urządzenie przeznaczone jest do instalacji zewnętrznej i może być zasilany gazem</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ziemnym lub LPG. Czynnik chłodniczy stanowi R717 natomiast czynnikiem absorbującym jest woda.</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GAHP-AR składa się z hermetycznego obiegu typ woda – R717, wykonanego ze stali. Z trzech stron</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jednostki znajduje się wymiennik lamelowy w kształcie litery C. Jego zadaniem jest pozyskiwanie ciepła</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niskotemperaturowego z powietrza (funkcja parownika). W trybie chłodzenia pełni on funkcję skraplacza.</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Wymiennik jest wykonany ze stali tytanowej i malowany proszkowo. Urządzenie posiada wentylator</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osiowy o zmiennej prędkości obrotowej, zapewniający przepływ powietrza przez wymiennik lamelowy.</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GAHP-AR wyposażona jest w termostat STB, który zapobiega przegrzaniu się urządzenia, zawory</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zabezpieczające przed wzrostem ciśnienia w układzie chłodniczym, palnik nadmuchowy wykonany ze</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stali nierdzewnej, termostat układu spalinowego, sterownik zarządzający pracą, przepływomierz,</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elektrodę jonizacyjną kontrolującą obecność płomienia, zawór gazowy, wykonane ze stali nierdzewnej</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przyłącza instalacji kominowej.</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Moc na palniku: 25,2 kW</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Nominalna moc grzewcza: 35,3 kW</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Nominalna wydajność chłodnicza: 16,9 kW</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Nominalne zużycie gazu: gaz ziemny G20: 2,72 m3/h</w:t>
      </w:r>
    </w:p>
    <w:p w:rsidR="00C009C5" w:rsidRPr="003C3A13" w:rsidRDefault="00C009C5" w:rsidP="003E3CF5">
      <w:pPr>
        <w:autoSpaceDE w:val="0"/>
        <w:autoSpaceDN w:val="0"/>
        <w:adjustRightInd w:val="0"/>
        <w:rPr>
          <w:rFonts w:ascii="Arial Narrow" w:eastAsia="CIDFont+F3" w:hAnsi="Arial Narrow" w:cs="CIDFont+F2"/>
          <w:sz w:val="22"/>
          <w:szCs w:val="22"/>
          <w:lang w:val="en-US" w:eastAsia="en-US"/>
        </w:rPr>
      </w:pPr>
      <w:r w:rsidRPr="003C3A13">
        <w:rPr>
          <w:rFonts w:ascii="Arial Narrow" w:eastAsia="CIDFont+F3" w:hAnsi="Arial Narrow" w:cs="CIDFont+F2"/>
          <w:sz w:val="22"/>
          <w:szCs w:val="22"/>
          <w:lang w:val="en-US" w:eastAsia="en-US"/>
        </w:rPr>
        <w:t>LPG G30: 2,03 kg/h</w:t>
      </w:r>
    </w:p>
    <w:p w:rsidR="00C009C5" w:rsidRPr="003C3A13" w:rsidRDefault="00C009C5" w:rsidP="003E3CF5">
      <w:pPr>
        <w:autoSpaceDE w:val="0"/>
        <w:autoSpaceDN w:val="0"/>
        <w:adjustRightInd w:val="0"/>
        <w:rPr>
          <w:rFonts w:ascii="Arial Narrow" w:eastAsia="CIDFont+F3" w:hAnsi="Arial Narrow" w:cs="CIDFont+F2"/>
          <w:sz w:val="22"/>
          <w:szCs w:val="22"/>
          <w:lang w:val="en-US" w:eastAsia="en-US"/>
        </w:rPr>
      </w:pPr>
      <w:r w:rsidRPr="003C3A13">
        <w:rPr>
          <w:rFonts w:ascii="Arial Narrow" w:eastAsia="CIDFont+F3" w:hAnsi="Arial Narrow" w:cs="CIDFont+F2"/>
          <w:sz w:val="22"/>
          <w:szCs w:val="22"/>
          <w:lang w:val="en-US" w:eastAsia="en-US"/>
        </w:rPr>
        <w:t>LPG G31: 2,00 kg/h</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Zasilanie elektryczne: 230 V – 50 Hz</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Pobór mocy elektrycznej: GAHP-AR (wersja standardowa) - 0,84 kW</w:t>
      </w:r>
    </w:p>
    <w:p w:rsidR="00C009C5" w:rsidRPr="003C3A13" w:rsidRDefault="00C009C5" w:rsidP="003E3CF5">
      <w:pPr>
        <w:autoSpaceDE w:val="0"/>
        <w:autoSpaceDN w:val="0"/>
        <w:adjustRightInd w:val="0"/>
        <w:rPr>
          <w:rFonts w:ascii="Arial Narrow" w:eastAsia="CIDFont+F3" w:hAnsi="Arial Narrow" w:cs="CIDFont+F2"/>
          <w:sz w:val="22"/>
          <w:szCs w:val="22"/>
          <w:lang w:eastAsia="en-US"/>
        </w:rPr>
      </w:pPr>
      <w:r w:rsidRPr="003C3A13">
        <w:rPr>
          <w:rFonts w:ascii="Arial Narrow" w:eastAsia="CIDFont+F3" w:hAnsi="Arial Narrow" w:cs="CIDFont+F2"/>
          <w:sz w:val="22"/>
          <w:szCs w:val="22"/>
          <w:lang w:eastAsia="en-US"/>
        </w:rPr>
        <w:t>GAHP-AR S (wersja wyciszona) – 0,87 kW</w:t>
      </w:r>
    </w:p>
    <w:p w:rsidR="002105BE" w:rsidRPr="003C3A13" w:rsidRDefault="00C009C5" w:rsidP="003E3CF5">
      <w:pPr>
        <w:rPr>
          <w:rFonts w:ascii="Arial Narrow" w:hAnsi="Arial Narrow" w:cs="Arial"/>
          <w:sz w:val="22"/>
          <w:szCs w:val="22"/>
        </w:rPr>
      </w:pPr>
      <w:r w:rsidRPr="003C3A13">
        <w:rPr>
          <w:rFonts w:ascii="Arial Narrow" w:eastAsia="CIDFont+F4" w:hAnsi="Arial Narrow" w:cs="CIDFont+F4"/>
          <w:sz w:val="22"/>
          <w:szCs w:val="22"/>
          <w:lang w:eastAsia="en-US"/>
        </w:rPr>
        <w:t xml:space="preserve">- </w:t>
      </w:r>
      <w:r w:rsidRPr="003C3A13">
        <w:rPr>
          <w:rFonts w:ascii="Arial Narrow" w:eastAsia="CIDFont+F3" w:hAnsi="Arial Narrow" w:cs="CIDFont+F2"/>
          <w:sz w:val="22"/>
          <w:szCs w:val="22"/>
          <w:lang w:eastAsia="en-US"/>
        </w:rPr>
        <w:t>Waga urządzenia: 390 kg</w:t>
      </w:r>
    </w:p>
    <w:p w:rsidR="002105BE" w:rsidRPr="003C3A13" w:rsidRDefault="00C620E9" w:rsidP="003E3CF5">
      <w:pPr>
        <w:widowControl w:val="0"/>
        <w:autoSpaceDE w:val="0"/>
        <w:autoSpaceDN w:val="0"/>
        <w:adjustRightInd w:val="0"/>
        <w:jc w:val="both"/>
        <w:rPr>
          <w:rFonts w:ascii="Arial Narrow" w:hAnsi="Arial Narrow" w:cs="Arial"/>
          <w:sz w:val="22"/>
          <w:szCs w:val="22"/>
        </w:rPr>
      </w:pPr>
      <w:r w:rsidRPr="003C3A13">
        <w:rPr>
          <w:rFonts w:ascii="Arial Narrow" w:hAnsi="Arial Narrow" w:cs="Arial"/>
          <w:b/>
          <w:sz w:val="22"/>
          <w:szCs w:val="22"/>
        </w:rPr>
        <w:lastRenderedPageBreak/>
        <w:t>4</w:t>
      </w:r>
      <w:r w:rsidR="002105BE" w:rsidRPr="003C3A13">
        <w:rPr>
          <w:rFonts w:ascii="Arial Narrow" w:hAnsi="Arial Narrow" w:cs="Arial"/>
          <w:b/>
          <w:sz w:val="22"/>
          <w:szCs w:val="22"/>
        </w:rPr>
        <w:t>.0. Instalacja grzewcza</w:t>
      </w:r>
    </w:p>
    <w:p w:rsidR="002105BE" w:rsidRPr="003C3A13" w:rsidRDefault="002105BE" w:rsidP="003E3CF5">
      <w:pPr>
        <w:rPr>
          <w:rFonts w:ascii="Arial Narrow" w:hAnsi="Arial Narrow" w:cs="Arial"/>
          <w:bCs/>
          <w:sz w:val="22"/>
          <w:szCs w:val="22"/>
        </w:rPr>
      </w:pPr>
      <w:r w:rsidRPr="003C3A13">
        <w:rPr>
          <w:rFonts w:ascii="Arial Narrow" w:hAnsi="Arial Narrow" w:cs="Arial"/>
          <w:bCs/>
          <w:sz w:val="22"/>
          <w:szCs w:val="22"/>
        </w:rPr>
        <w:t xml:space="preserve">Projektowana instalacja grzewcza zasila w ciepło trzy niezależne obiegi grzewcze. </w:t>
      </w:r>
      <w:r w:rsidR="00C009C5" w:rsidRPr="003C3A13">
        <w:rPr>
          <w:rFonts w:ascii="Arial Narrow" w:hAnsi="Arial Narrow" w:cs="Arial"/>
          <w:bCs/>
          <w:sz w:val="22"/>
          <w:szCs w:val="22"/>
        </w:rPr>
        <w:t>Źródłem ciepła dla celów grzewczych będzie gazowa pompa ciepła.</w:t>
      </w:r>
    </w:p>
    <w:p w:rsidR="002105BE" w:rsidRPr="003C3A13" w:rsidRDefault="002105BE" w:rsidP="003E3CF5">
      <w:pPr>
        <w:rPr>
          <w:rFonts w:ascii="Arial Narrow" w:hAnsi="Arial Narrow" w:cs="Arial"/>
          <w:bCs/>
          <w:sz w:val="22"/>
          <w:szCs w:val="22"/>
        </w:rPr>
      </w:pPr>
      <w:r w:rsidRPr="003C3A13">
        <w:rPr>
          <w:rFonts w:ascii="Arial Narrow" w:hAnsi="Arial Narrow" w:cs="Arial"/>
          <w:bCs/>
          <w:sz w:val="22"/>
          <w:szCs w:val="22"/>
        </w:rPr>
        <w:t>-   Obieg ogrzewania podłogowego</w:t>
      </w:r>
    </w:p>
    <w:p w:rsidR="002105BE" w:rsidRPr="003C3A13" w:rsidRDefault="002105BE" w:rsidP="003E3CF5">
      <w:pPr>
        <w:rPr>
          <w:rFonts w:ascii="Arial Narrow" w:hAnsi="Arial Narrow" w:cs="Arial"/>
          <w:bCs/>
          <w:sz w:val="22"/>
          <w:szCs w:val="22"/>
        </w:rPr>
      </w:pPr>
      <w:r w:rsidRPr="003C3A13">
        <w:rPr>
          <w:rFonts w:ascii="Arial Narrow" w:hAnsi="Arial Narrow" w:cs="Arial"/>
          <w:bCs/>
          <w:sz w:val="22"/>
          <w:szCs w:val="22"/>
        </w:rPr>
        <w:t>-   obieg ogrzewania grzejnikowego</w:t>
      </w:r>
    </w:p>
    <w:p w:rsidR="002105BE" w:rsidRPr="003C3A13" w:rsidRDefault="002105BE" w:rsidP="003E3CF5">
      <w:pPr>
        <w:rPr>
          <w:rFonts w:ascii="Arial Narrow" w:hAnsi="Arial Narrow" w:cs="Arial"/>
          <w:bCs/>
          <w:sz w:val="22"/>
          <w:szCs w:val="22"/>
        </w:rPr>
      </w:pPr>
      <w:r w:rsidRPr="003C3A13">
        <w:rPr>
          <w:rFonts w:ascii="Arial Narrow" w:hAnsi="Arial Narrow" w:cs="Arial"/>
          <w:bCs/>
          <w:sz w:val="22"/>
          <w:szCs w:val="22"/>
        </w:rPr>
        <w:t xml:space="preserve">-   obieg zasilania w ciepło centrali wentylacyjnej </w:t>
      </w:r>
    </w:p>
    <w:p w:rsidR="002105BE" w:rsidRPr="003C3A13" w:rsidRDefault="002105BE" w:rsidP="003E3CF5">
      <w:pPr>
        <w:rPr>
          <w:rFonts w:ascii="Arial Narrow" w:hAnsi="Arial Narrow" w:cs="Arial"/>
          <w:bCs/>
          <w:sz w:val="22"/>
          <w:szCs w:val="22"/>
        </w:rPr>
      </w:pPr>
      <w:r w:rsidRPr="003C3A13">
        <w:rPr>
          <w:rFonts w:ascii="Arial Narrow" w:hAnsi="Arial Narrow" w:cs="Arial"/>
          <w:bCs/>
          <w:sz w:val="22"/>
          <w:szCs w:val="22"/>
        </w:rPr>
        <w:t xml:space="preserve"> </w:t>
      </w:r>
    </w:p>
    <w:p w:rsidR="002105BE" w:rsidRPr="003C3A13" w:rsidRDefault="002105BE" w:rsidP="003E3CF5">
      <w:pPr>
        <w:rPr>
          <w:rFonts w:ascii="Arial Narrow" w:hAnsi="Arial Narrow" w:cs="Arial"/>
          <w:bCs/>
          <w:sz w:val="22"/>
          <w:szCs w:val="22"/>
        </w:rPr>
      </w:pPr>
      <w:r w:rsidRPr="003C3A13">
        <w:rPr>
          <w:rFonts w:ascii="Arial Narrow" w:hAnsi="Arial Narrow" w:cs="Arial"/>
          <w:bCs/>
          <w:sz w:val="22"/>
          <w:szCs w:val="22"/>
        </w:rPr>
        <w:t xml:space="preserve">Instalację co wykonać z rur stalowych łączonych na połączenia zaciskowe. </w:t>
      </w:r>
    </w:p>
    <w:p w:rsidR="002105BE" w:rsidRPr="003C3A13" w:rsidRDefault="002105BE" w:rsidP="003E3CF5">
      <w:pPr>
        <w:rPr>
          <w:rFonts w:ascii="Arial Narrow" w:hAnsi="Arial Narrow" w:cs="Arial"/>
          <w:b/>
          <w:sz w:val="22"/>
          <w:szCs w:val="22"/>
        </w:rPr>
      </w:pPr>
    </w:p>
    <w:p w:rsidR="002105BE" w:rsidRPr="003C3A13" w:rsidRDefault="00C620E9" w:rsidP="003E3CF5">
      <w:pPr>
        <w:rPr>
          <w:rFonts w:ascii="Arial Narrow" w:hAnsi="Arial Narrow" w:cs="Arial"/>
          <w:b/>
          <w:sz w:val="22"/>
          <w:szCs w:val="22"/>
        </w:rPr>
      </w:pPr>
      <w:r w:rsidRPr="003C3A13">
        <w:rPr>
          <w:rFonts w:ascii="Arial Narrow" w:hAnsi="Arial Narrow" w:cs="Arial"/>
          <w:b/>
          <w:sz w:val="22"/>
          <w:szCs w:val="22"/>
        </w:rPr>
        <w:t>4</w:t>
      </w:r>
      <w:r w:rsidR="002105BE" w:rsidRPr="003C3A13">
        <w:rPr>
          <w:rFonts w:ascii="Arial Narrow" w:hAnsi="Arial Narrow" w:cs="Arial"/>
          <w:b/>
          <w:sz w:val="22"/>
          <w:szCs w:val="22"/>
        </w:rPr>
        <w:t xml:space="preserve">.1. Obieg zasilania grzejników  </w:t>
      </w:r>
    </w:p>
    <w:p w:rsidR="002105BE" w:rsidRPr="003C3A13" w:rsidRDefault="002105BE" w:rsidP="003E3CF5">
      <w:pPr>
        <w:rPr>
          <w:rFonts w:ascii="Arial Narrow" w:hAnsi="Arial Narrow" w:cs="Arial"/>
          <w:sz w:val="22"/>
          <w:szCs w:val="22"/>
        </w:rPr>
      </w:pPr>
      <w:r w:rsidRPr="003C3A13">
        <w:rPr>
          <w:rFonts w:ascii="Arial Narrow" w:hAnsi="Arial Narrow" w:cs="Arial"/>
          <w:sz w:val="22"/>
          <w:szCs w:val="22"/>
        </w:rPr>
        <w:t>Pomieszczenia ogrzewane będą poprzez grzejniki  stalowe płytowe typu CosmoNova firmy VNH z podejściem od dołu.</w:t>
      </w:r>
    </w:p>
    <w:p w:rsidR="002105BE" w:rsidRPr="003C3A13" w:rsidRDefault="00C620E9" w:rsidP="003E3CF5">
      <w:pPr>
        <w:rPr>
          <w:rFonts w:ascii="Arial Narrow" w:hAnsi="Arial Narrow"/>
          <w:b/>
          <w:sz w:val="22"/>
          <w:szCs w:val="22"/>
        </w:rPr>
      </w:pPr>
      <w:r w:rsidRPr="003C3A13">
        <w:rPr>
          <w:rFonts w:ascii="Arial Narrow" w:hAnsi="Arial Narrow"/>
          <w:b/>
          <w:sz w:val="22"/>
          <w:szCs w:val="22"/>
        </w:rPr>
        <w:t>4</w:t>
      </w:r>
      <w:r w:rsidR="002105BE" w:rsidRPr="003C3A13">
        <w:rPr>
          <w:rFonts w:ascii="Arial Narrow" w:hAnsi="Arial Narrow"/>
          <w:b/>
          <w:sz w:val="22"/>
          <w:szCs w:val="22"/>
        </w:rPr>
        <w:t>.2. Bilans ciepła</w:t>
      </w:r>
    </w:p>
    <w:p w:rsidR="002105BE" w:rsidRPr="003C3A13" w:rsidRDefault="00C620E9" w:rsidP="003E3CF5">
      <w:pPr>
        <w:rPr>
          <w:rFonts w:ascii="Arial Narrow" w:hAnsi="Arial Narrow"/>
          <w:b/>
          <w:sz w:val="22"/>
          <w:szCs w:val="22"/>
        </w:rPr>
      </w:pPr>
      <w:r w:rsidRPr="003C3A13">
        <w:rPr>
          <w:rFonts w:ascii="Arial Narrow" w:hAnsi="Arial Narrow"/>
          <w:b/>
          <w:sz w:val="22"/>
          <w:szCs w:val="22"/>
        </w:rPr>
        <w:t>4</w:t>
      </w:r>
      <w:r w:rsidR="002105BE" w:rsidRPr="003C3A13">
        <w:rPr>
          <w:rFonts w:ascii="Arial Narrow" w:hAnsi="Arial Narrow"/>
          <w:b/>
          <w:sz w:val="22"/>
          <w:szCs w:val="22"/>
        </w:rPr>
        <w:t>.2.1. Warunki obliczeniowe</w:t>
      </w:r>
    </w:p>
    <w:p w:rsidR="002105BE" w:rsidRPr="003C3A13" w:rsidRDefault="002105BE" w:rsidP="003E3CF5">
      <w:pPr>
        <w:rPr>
          <w:rFonts w:ascii="Arial Narrow" w:hAnsi="Arial Narrow"/>
          <w:sz w:val="22"/>
          <w:szCs w:val="22"/>
        </w:rPr>
      </w:pPr>
      <w:r w:rsidRPr="003C3A13">
        <w:rPr>
          <w:rFonts w:ascii="Arial Narrow" w:hAnsi="Arial Narrow"/>
          <w:sz w:val="22"/>
          <w:szCs w:val="22"/>
        </w:rPr>
        <w:t>W pomieszczeniach przyjęto temperatury powietrza zgodnie z przepisami :</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 </w:t>
      </w:r>
    </w:p>
    <w:p w:rsidR="002105BE" w:rsidRPr="003C3A13" w:rsidRDefault="002105BE" w:rsidP="003E3CF5">
      <w:pPr>
        <w:rPr>
          <w:rFonts w:ascii="Arial Narrow" w:hAnsi="Arial Narrow"/>
          <w:sz w:val="22"/>
          <w:szCs w:val="22"/>
        </w:rPr>
      </w:pPr>
      <w:r w:rsidRPr="003C3A13">
        <w:rPr>
          <w:rFonts w:ascii="Arial Narrow" w:hAnsi="Arial Narrow"/>
          <w:sz w:val="22"/>
          <w:szCs w:val="22"/>
        </w:rPr>
        <w:t>Pomieszczenia socjalne  i biurowe                                            :    + 20</w:t>
      </w:r>
      <w:r w:rsidRPr="003C3A13">
        <w:rPr>
          <w:rFonts w:ascii="Arial Narrow" w:hAnsi="Arial Narrow"/>
          <w:sz w:val="22"/>
          <w:szCs w:val="22"/>
          <w:vertAlign w:val="superscript"/>
        </w:rPr>
        <w:t>o</w:t>
      </w:r>
      <w:r w:rsidRPr="003C3A13">
        <w:rPr>
          <w:rFonts w:ascii="Arial Narrow" w:hAnsi="Arial Narrow"/>
          <w:sz w:val="22"/>
          <w:szCs w:val="22"/>
        </w:rPr>
        <w:t>C</w:t>
      </w:r>
    </w:p>
    <w:p w:rsidR="002105BE" w:rsidRPr="003C3A13" w:rsidRDefault="002105BE" w:rsidP="003E3CF5">
      <w:pPr>
        <w:rPr>
          <w:rFonts w:ascii="Arial Narrow" w:hAnsi="Arial Narrow"/>
          <w:sz w:val="22"/>
          <w:szCs w:val="22"/>
        </w:rPr>
      </w:pPr>
      <w:r w:rsidRPr="003C3A13">
        <w:rPr>
          <w:rFonts w:ascii="Arial Narrow" w:hAnsi="Arial Narrow"/>
          <w:sz w:val="22"/>
          <w:szCs w:val="22"/>
        </w:rPr>
        <w:t>pomieszczenia magazynowe                                                     :    + 1</w:t>
      </w:r>
      <w:r w:rsidR="005F687C" w:rsidRPr="003C3A13">
        <w:rPr>
          <w:rFonts w:ascii="Arial Narrow" w:hAnsi="Arial Narrow"/>
          <w:sz w:val="22"/>
          <w:szCs w:val="22"/>
        </w:rPr>
        <w:t>2</w:t>
      </w:r>
      <w:r w:rsidRPr="003C3A13">
        <w:rPr>
          <w:rFonts w:ascii="Arial Narrow" w:hAnsi="Arial Narrow"/>
          <w:sz w:val="22"/>
          <w:szCs w:val="22"/>
          <w:vertAlign w:val="superscript"/>
        </w:rPr>
        <w:t>o</w:t>
      </w:r>
      <w:r w:rsidRPr="003C3A13">
        <w:rPr>
          <w:rFonts w:ascii="Arial Narrow" w:hAnsi="Arial Narrow"/>
          <w:sz w:val="22"/>
          <w:szCs w:val="22"/>
        </w:rPr>
        <w:t>C</w:t>
      </w:r>
    </w:p>
    <w:p w:rsidR="002105BE" w:rsidRPr="003C3A13" w:rsidRDefault="002105BE" w:rsidP="003E3CF5">
      <w:pPr>
        <w:rPr>
          <w:rFonts w:ascii="Arial Narrow" w:hAnsi="Arial Narrow"/>
          <w:sz w:val="22"/>
          <w:szCs w:val="22"/>
        </w:rPr>
      </w:pPr>
      <w:r w:rsidRPr="003C3A13">
        <w:rPr>
          <w:rFonts w:ascii="Arial Narrow" w:hAnsi="Arial Narrow"/>
          <w:sz w:val="22"/>
          <w:szCs w:val="22"/>
        </w:rPr>
        <w:t>WC                                                                                             :    + 20</w:t>
      </w:r>
      <w:r w:rsidRPr="003C3A13">
        <w:rPr>
          <w:rFonts w:ascii="Arial Narrow" w:hAnsi="Arial Narrow"/>
          <w:sz w:val="22"/>
          <w:szCs w:val="22"/>
          <w:vertAlign w:val="superscript"/>
        </w:rPr>
        <w:t>o</w:t>
      </w:r>
      <w:r w:rsidRPr="003C3A13">
        <w:rPr>
          <w:rFonts w:ascii="Arial Narrow" w:hAnsi="Arial Narrow"/>
          <w:sz w:val="22"/>
          <w:szCs w:val="22"/>
        </w:rPr>
        <w:t>C</w:t>
      </w:r>
    </w:p>
    <w:p w:rsidR="002105BE" w:rsidRPr="003C3A13" w:rsidRDefault="002105BE" w:rsidP="003E3CF5">
      <w:pPr>
        <w:rPr>
          <w:rFonts w:ascii="Arial Narrow" w:hAnsi="Arial Narrow"/>
          <w:sz w:val="22"/>
          <w:szCs w:val="22"/>
        </w:rPr>
      </w:pPr>
      <w:r w:rsidRPr="003C3A13">
        <w:rPr>
          <w:rFonts w:ascii="Arial Narrow" w:hAnsi="Arial Narrow"/>
          <w:sz w:val="22"/>
          <w:szCs w:val="22"/>
        </w:rPr>
        <w:t>Do obliczeń przyjęto temperaturę zewnętrzną powietrza          :     - 20</w:t>
      </w:r>
      <w:r w:rsidRPr="003C3A13">
        <w:rPr>
          <w:rFonts w:ascii="Arial Narrow" w:hAnsi="Arial Narrow"/>
          <w:sz w:val="22"/>
          <w:szCs w:val="22"/>
          <w:vertAlign w:val="superscript"/>
        </w:rPr>
        <w:t>o</w:t>
      </w:r>
      <w:r w:rsidRPr="003C3A13">
        <w:rPr>
          <w:rFonts w:ascii="Arial Narrow" w:hAnsi="Arial Narrow"/>
          <w:sz w:val="22"/>
          <w:szCs w:val="22"/>
        </w:rPr>
        <w:t>C</w:t>
      </w:r>
    </w:p>
    <w:p w:rsidR="002105BE" w:rsidRPr="003C3A13" w:rsidRDefault="002105BE" w:rsidP="003E3CF5">
      <w:pPr>
        <w:ind w:left="540"/>
        <w:rPr>
          <w:rFonts w:ascii="Arial Narrow" w:hAnsi="Arial Narrow"/>
          <w:sz w:val="22"/>
          <w:szCs w:val="22"/>
        </w:rPr>
      </w:pPr>
    </w:p>
    <w:p w:rsidR="002105BE" w:rsidRPr="003C3A13" w:rsidRDefault="00C620E9" w:rsidP="003E3CF5">
      <w:pPr>
        <w:rPr>
          <w:rFonts w:ascii="Arial Narrow" w:hAnsi="Arial Narrow"/>
          <w:b/>
          <w:sz w:val="22"/>
          <w:szCs w:val="22"/>
        </w:rPr>
      </w:pPr>
      <w:r w:rsidRPr="003C3A13">
        <w:rPr>
          <w:rFonts w:ascii="Arial Narrow" w:hAnsi="Arial Narrow"/>
          <w:b/>
          <w:sz w:val="22"/>
          <w:szCs w:val="22"/>
        </w:rPr>
        <w:t>4</w:t>
      </w:r>
      <w:r w:rsidR="002105BE" w:rsidRPr="003C3A13">
        <w:rPr>
          <w:rFonts w:ascii="Arial Narrow" w:hAnsi="Arial Narrow"/>
          <w:b/>
          <w:sz w:val="22"/>
          <w:szCs w:val="22"/>
        </w:rPr>
        <w:t>.3.2. Zapotrzebowanie ciepła w pomieszczeniach</w:t>
      </w:r>
    </w:p>
    <w:p w:rsidR="002105BE" w:rsidRPr="003C3A13" w:rsidRDefault="002105BE" w:rsidP="003E3CF5">
      <w:pPr>
        <w:rPr>
          <w:rFonts w:ascii="Arial Narrow" w:hAnsi="Arial Narrow"/>
          <w:sz w:val="22"/>
          <w:szCs w:val="22"/>
        </w:rPr>
      </w:pPr>
      <w:r w:rsidRPr="003C3A13">
        <w:rPr>
          <w:rFonts w:ascii="Arial Narrow" w:hAnsi="Arial Narrow"/>
          <w:sz w:val="22"/>
          <w:szCs w:val="22"/>
        </w:rPr>
        <w:t>Obliczenia ciepła zostały przeprowadzone w oparciu o program komputerowy OZC.</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Obliczeniowe zapotrzebowanie ciepła dla obiektu na potrzeby ogrzewania wynosi </w:t>
      </w:r>
    </w:p>
    <w:p w:rsidR="002105BE" w:rsidRPr="003C3A13" w:rsidRDefault="002105BE" w:rsidP="003E3CF5">
      <w:pPr>
        <w:rPr>
          <w:rFonts w:ascii="Arial Narrow" w:hAnsi="Arial Narrow"/>
          <w:b/>
          <w:sz w:val="22"/>
          <w:szCs w:val="22"/>
        </w:rPr>
      </w:pPr>
    </w:p>
    <w:p w:rsidR="002105BE" w:rsidRPr="003C3A13" w:rsidRDefault="002105BE" w:rsidP="003E3CF5">
      <w:pPr>
        <w:rPr>
          <w:rFonts w:ascii="Arial Narrow" w:hAnsi="Arial Narrow"/>
          <w:bCs/>
          <w:sz w:val="22"/>
          <w:szCs w:val="22"/>
        </w:rPr>
      </w:pPr>
      <w:r w:rsidRPr="003C3A13">
        <w:rPr>
          <w:rFonts w:ascii="Arial Narrow" w:hAnsi="Arial Narrow"/>
          <w:bCs/>
          <w:sz w:val="22"/>
          <w:szCs w:val="22"/>
        </w:rPr>
        <w:t xml:space="preserve">Zapotrzebowanie na potrzeby co  </w:t>
      </w:r>
    </w:p>
    <w:p w:rsidR="002105BE" w:rsidRPr="003C3A13" w:rsidRDefault="002105BE" w:rsidP="003E3CF5">
      <w:pPr>
        <w:rPr>
          <w:rFonts w:ascii="Arial Narrow" w:hAnsi="Arial Narrow"/>
          <w:b/>
          <w:sz w:val="22"/>
          <w:szCs w:val="22"/>
        </w:rPr>
      </w:pPr>
      <w:r w:rsidRPr="003C3A13">
        <w:rPr>
          <w:rFonts w:ascii="Arial Narrow" w:hAnsi="Arial Narrow"/>
          <w:b/>
          <w:sz w:val="22"/>
          <w:szCs w:val="22"/>
        </w:rPr>
        <w:t xml:space="preserve">                                                               </w:t>
      </w:r>
      <w:r w:rsidR="005F687C" w:rsidRPr="003C3A13">
        <w:rPr>
          <w:rFonts w:ascii="Arial Narrow" w:hAnsi="Arial Narrow"/>
          <w:b/>
          <w:sz w:val="22"/>
          <w:szCs w:val="22"/>
          <w:u w:val="single"/>
        </w:rPr>
        <w:t>8</w:t>
      </w:r>
      <w:r w:rsidRPr="003C3A13">
        <w:rPr>
          <w:rFonts w:ascii="Arial Narrow" w:hAnsi="Arial Narrow"/>
          <w:b/>
          <w:sz w:val="22"/>
          <w:szCs w:val="22"/>
        </w:rPr>
        <w:t>0,00kW</w:t>
      </w:r>
    </w:p>
    <w:p w:rsidR="002105BE" w:rsidRPr="003C3A13" w:rsidRDefault="00C620E9" w:rsidP="003E3CF5">
      <w:pPr>
        <w:rPr>
          <w:rFonts w:ascii="Arial Narrow" w:hAnsi="Arial Narrow"/>
          <w:b/>
          <w:sz w:val="22"/>
          <w:szCs w:val="22"/>
        </w:rPr>
      </w:pPr>
      <w:r w:rsidRPr="003C3A13">
        <w:rPr>
          <w:rFonts w:ascii="Arial Narrow" w:hAnsi="Arial Narrow"/>
          <w:b/>
          <w:sz w:val="22"/>
          <w:szCs w:val="22"/>
        </w:rPr>
        <w:t>4</w:t>
      </w:r>
      <w:r w:rsidR="002105BE" w:rsidRPr="003C3A13">
        <w:rPr>
          <w:rFonts w:ascii="Arial Narrow" w:hAnsi="Arial Narrow"/>
          <w:b/>
          <w:sz w:val="22"/>
          <w:szCs w:val="22"/>
        </w:rPr>
        <w:t>.4. Próby i płukanie instalacji c.o.</w:t>
      </w:r>
    </w:p>
    <w:p w:rsidR="002105BE" w:rsidRDefault="002105BE" w:rsidP="003E3CF5">
      <w:pPr>
        <w:rPr>
          <w:rFonts w:ascii="Arial Narrow" w:hAnsi="Arial Narrow"/>
          <w:sz w:val="22"/>
          <w:szCs w:val="22"/>
        </w:rPr>
      </w:pPr>
      <w:r w:rsidRPr="003C3A13">
        <w:rPr>
          <w:rFonts w:ascii="Arial Narrow" w:hAnsi="Arial Narrow"/>
          <w:sz w:val="22"/>
          <w:szCs w:val="22"/>
        </w:rPr>
        <w:t xml:space="preserve">Całą instalację należy poddać próbie ciśnieniowej na zimno na ciśnienie 0,6MPa ( lecz nie wyższe niż 0,8MPa – ograniczenie spowodowane wytrzymałością grzejników ) oraz na gorąco na ciśnienie robocze. Instalację należy płukać kilkakrotnie aż do stwierdzenia, że woda wypływająca z instalacji nie zawiera zanieczyszczeń mechanicznych. Próby i płukanie instalacji c.o. należy potwierdzić wpisem inspektora nadzoru do dziennika budowy. </w:t>
      </w:r>
    </w:p>
    <w:p w:rsidR="003C3A13" w:rsidRPr="003C3A13" w:rsidRDefault="003C3A13" w:rsidP="003E3CF5">
      <w:pPr>
        <w:rPr>
          <w:rFonts w:ascii="Arial Narrow" w:hAnsi="Arial Narrow"/>
          <w:sz w:val="22"/>
          <w:szCs w:val="22"/>
        </w:rPr>
      </w:pPr>
    </w:p>
    <w:p w:rsidR="002105BE" w:rsidRPr="003C3A13" w:rsidRDefault="00C620E9" w:rsidP="003E3CF5">
      <w:pPr>
        <w:rPr>
          <w:rFonts w:ascii="Arial Narrow" w:hAnsi="Arial Narrow"/>
          <w:sz w:val="22"/>
          <w:szCs w:val="22"/>
        </w:rPr>
      </w:pPr>
      <w:r w:rsidRPr="003C3A13">
        <w:rPr>
          <w:rFonts w:ascii="Arial Narrow" w:hAnsi="Arial Narrow"/>
          <w:b/>
          <w:sz w:val="22"/>
          <w:szCs w:val="22"/>
        </w:rPr>
        <w:t>4</w:t>
      </w:r>
      <w:r w:rsidR="002105BE" w:rsidRPr="003C3A13">
        <w:rPr>
          <w:rFonts w:ascii="Arial Narrow" w:hAnsi="Arial Narrow"/>
          <w:b/>
          <w:sz w:val="22"/>
          <w:szCs w:val="22"/>
        </w:rPr>
        <w:t>.5. Izolacje</w:t>
      </w:r>
      <w:r w:rsidR="002105BE" w:rsidRPr="003C3A13">
        <w:rPr>
          <w:rFonts w:ascii="Arial Narrow" w:hAnsi="Arial Narrow"/>
          <w:sz w:val="22"/>
          <w:szCs w:val="22"/>
        </w:rPr>
        <w:t xml:space="preserve">   </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Izolacje termiczną w pomieszczeniach na parterze budynku przewodów wykonać z gotowych elementów polipropylenowych lub poliuretanowych  np. Termaflex zgodnie z PN-85/B-02421. Przewody prowadzone w bruzdach ściennych izolować izolacją typu peszel. Podejścia pod grzejniki z rur dn15cu prowadzić w bruzdach ściennych. Na odkrytych przewodach prowadzonych w izolacji  przewodach zaznaczyć strzałkami kierunki przepływu czynnika. </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          </w:t>
      </w:r>
    </w:p>
    <w:p w:rsidR="002105BE" w:rsidRPr="003C3A13" w:rsidRDefault="002105BE" w:rsidP="003E3CF5">
      <w:pPr>
        <w:rPr>
          <w:rFonts w:ascii="Arial Narrow" w:hAnsi="Arial Narrow"/>
          <w:sz w:val="22"/>
          <w:szCs w:val="22"/>
          <w:u w:val="single"/>
        </w:rPr>
      </w:pPr>
      <w:r w:rsidRPr="003C3A13">
        <w:rPr>
          <w:rFonts w:ascii="Arial Narrow" w:hAnsi="Arial Narrow"/>
          <w:sz w:val="22"/>
          <w:szCs w:val="22"/>
        </w:rPr>
        <w:t xml:space="preserve">         </w:t>
      </w:r>
      <w:r w:rsidRPr="003C3A13">
        <w:rPr>
          <w:rFonts w:ascii="Arial Narrow" w:hAnsi="Arial Narrow"/>
          <w:sz w:val="22"/>
          <w:szCs w:val="22"/>
          <w:u w:val="single"/>
        </w:rPr>
        <w:t>Grubość  izolacji w mm :</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          Średnica                                                            70st.C                  50st.C</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          Dn15-Dn25                                                           40                        30</w:t>
      </w:r>
    </w:p>
    <w:p w:rsidR="002105BE" w:rsidRPr="003C3A13" w:rsidRDefault="002105BE" w:rsidP="003E3CF5">
      <w:pPr>
        <w:rPr>
          <w:rFonts w:ascii="Arial Narrow" w:hAnsi="Arial Narrow"/>
          <w:sz w:val="22"/>
          <w:szCs w:val="22"/>
        </w:rPr>
      </w:pPr>
      <w:r w:rsidRPr="003C3A13">
        <w:rPr>
          <w:rFonts w:ascii="Arial Narrow" w:hAnsi="Arial Narrow"/>
          <w:sz w:val="22"/>
          <w:szCs w:val="22"/>
        </w:rPr>
        <w:t xml:space="preserve">          Dn32-Dn50                                                           40                        30          </w:t>
      </w:r>
    </w:p>
    <w:p w:rsidR="002105BE" w:rsidRPr="003C3A13" w:rsidRDefault="002105BE" w:rsidP="003E3CF5">
      <w:pPr>
        <w:rPr>
          <w:rFonts w:ascii="Arial Narrow" w:hAnsi="Arial Narrow"/>
          <w:sz w:val="22"/>
          <w:szCs w:val="22"/>
        </w:rPr>
      </w:pPr>
    </w:p>
    <w:p w:rsidR="002105BE" w:rsidRPr="003C3A13" w:rsidRDefault="00C620E9" w:rsidP="003E3CF5">
      <w:pPr>
        <w:rPr>
          <w:rFonts w:ascii="Arial Narrow" w:hAnsi="Arial Narrow" w:cs="Arial"/>
          <w:b/>
          <w:bCs/>
          <w:sz w:val="22"/>
          <w:szCs w:val="22"/>
        </w:rPr>
      </w:pPr>
      <w:r w:rsidRPr="003C3A13">
        <w:rPr>
          <w:rFonts w:ascii="Arial Narrow" w:hAnsi="Arial Narrow" w:cs="Arial"/>
          <w:b/>
          <w:bCs/>
          <w:sz w:val="22"/>
          <w:szCs w:val="22"/>
        </w:rPr>
        <w:t>5</w:t>
      </w:r>
      <w:r w:rsidR="002105BE" w:rsidRPr="003C3A13">
        <w:rPr>
          <w:rFonts w:ascii="Arial Narrow" w:hAnsi="Arial Narrow" w:cs="Arial"/>
          <w:b/>
          <w:bCs/>
          <w:sz w:val="22"/>
          <w:szCs w:val="22"/>
        </w:rPr>
        <w:t xml:space="preserve">.0. Prace </w:t>
      </w:r>
      <w:r w:rsidR="005F687C" w:rsidRPr="003C3A13">
        <w:rPr>
          <w:rFonts w:ascii="Arial Narrow" w:hAnsi="Arial Narrow" w:cs="Arial"/>
          <w:b/>
          <w:bCs/>
          <w:sz w:val="22"/>
          <w:szCs w:val="22"/>
        </w:rPr>
        <w:t>przy pompie cieplnej i rozdzielaczu co w piwnicy</w:t>
      </w:r>
    </w:p>
    <w:p w:rsidR="002105BE" w:rsidRPr="003C3A13" w:rsidRDefault="002105BE" w:rsidP="003E3CF5">
      <w:pPr>
        <w:rPr>
          <w:rFonts w:ascii="Arial Narrow" w:hAnsi="Arial Narrow" w:cs="Arial"/>
          <w:sz w:val="22"/>
          <w:szCs w:val="22"/>
        </w:rPr>
      </w:pPr>
      <w:r w:rsidRPr="003C3A13">
        <w:rPr>
          <w:rFonts w:ascii="Arial Narrow" w:hAnsi="Arial Narrow" w:cs="Arial"/>
          <w:sz w:val="22"/>
          <w:szCs w:val="22"/>
        </w:rPr>
        <w:t xml:space="preserve">Roboty </w:t>
      </w:r>
      <w:r w:rsidR="005F687C" w:rsidRPr="003C3A13">
        <w:rPr>
          <w:rFonts w:ascii="Arial Narrow" w:hAnsi="Arial Narrow" w:cs="Arial"/>
          <w:sz w:val="22"/>
          <w:szCs w:val="22"/>
        </w:rPr>
        <w:t>przy rozdzielaczu co</w:t>
      </w:r>
      <w:r w:rsidRPr="003C3A13">
        <w:rPr>
          <w:rFonts w:ascii="Arial Narrow" w:hAnsi="Arial Narrow" w:cs="Arial"/>
          <w:sz w:val="22"/>
          <w:szCs w:val="22"/>
        </w:rPr>
        <w:t xml:space="preserve"> polegają przygotowaniu pomieszczenia pod potrzeby </w:t>
      </w:r>
      <w:r w:rsidR="005F687C" w:rsidRPr="003C3A13">
        <w:rPr>
          <w:rFonts w:ascii="Arial Narrow" w:hAnsi="Arial Narrow" w:cs="Arial"/>
          <w:sz w:val="22"/>
          <w:szCs w:val="22"/>
        </w:rPr>
        <w:t>dystrybucji ciepła. Prace na dachu mają umożliwić montaż pompy ciepła.</w:t>
      </w:r>
      <w:r w:rsidRPr="003C3A13">
        <w:rPr>
          <w:rFonts w:ascii="Arial Narrow" w:hAnsi="Arial Narrow" w:cs="Arial"/>
          <w:sz w:val="22"/>
          <w:szCs w:val="22"/>
        </w:rPr>
        <w:t xml:space="preserve"> </w:t>
      </w:r>
      <w:r w:rsidR="005F687C" w:rsidRPr="003C3A13">
        <w:rPr>
          <w:rFonts w:ascii="Arial Narrow" w:hAnsi="Arial Narrow" w:cs="Arial"/>
          <w:sz w:val="22"/>
          <w:szCs w:val="22"/>
        </w:rPr>
        <w:t xml:space="preserve"> </w:t>
      </w:r>
    </w:p>
    <w:p w:rsidR="00C620E9" w:rsidRPr="003C3A13" w:rsidRDefault="00C620E9" w:rsidP="003E3CF5">
      <w:pPr>
        <w:keepNext/>
        <w:keepLines/>
        <w:jc w:val="both"/>
        <w:outlineLvl w:val="0"/>
        <w:rPr>
          <w:rFonts w:ascii="Arial Narrow" w:hAnsi="Arial Narrow" w:cs="Arial"/>
          <w:b/>
          <w:bCs/>
          <w:sz w:val="22"/>
          <w:szCs w:val="22"/>
        </w:rPr>
      </w:pPr>
      <w:bookmarkStart w:id="1" w:name="_Toc159047205"/>
      <w:bookmarkStart w:id="2" w:name="_Toc252283232"/>
    </w:p>
    <w:p w:rsidR="00956A5B" w:rsidRPr="003C3A13" w:rsidRDefault="00C65684" w:rsidP="003E3CF5">
      <w:pPr>
        <w:keepNext/>
        <w:keepLines/>
        <w:jc w:val="both"/>
        <w:outlineLvl w:val="0"/>
        <w:rPr>
          <w:rFonts w:ascii="Arial Narrow" w:hAnsi="Arial Narrow" w:cs="Arial"/>
          <w:b/>
          <w:bCs/>
          <w:sz w:val="22"/>
          <w:szCs w:val="22"/>
        </w:rPr>
      </w:pPr>
      <w:r w:rsidRPr="003C3A13">
        <w:rPr>
          <w:rFonts w:ascii="Arial Narrow" w:hAnsi="Arial Narrow" w:cs="Arial"/>
          <w:b/>
          <w:bCs/>
          <w:sz w:val="22"/>
          <w:szCs w:val="22"/>
        </w:rPr>
        <w:t>6</w:t>
      </w:r>
      <w:r w:rsidR="00956A5B" w:rsidRPr="003C3A13">
        <w:rPr>
          <w:rFonts w:ascii="Arial Narrow" w:hAnsi="Arial Narrow" w:cs="Arial"/>
          <w:b/>
          <w:bCs/>
          <w:sz w:val="22"/>
          <w:szCs w:val="22"/>
        </w:rPr>
        <w:t>.0.Wewnętrzna kanalizacja sanitarna</w:t>
      </w:r>
      <w:bookmarkStart w:id="3" w:name="_Toc159047206"/>
      <w:bookmarkEnd w:id="1"/>
      <w:bookmarkEnd w:id="2"/>
      <w:r w:rsidR="00956A5B" w:rsidRPr="003C3A13">
        <w:rPr>
          <w:rFonts w:ascii="Arial Narrow" w:hAnsi="Arial Narrow" w:cs="Arial"/>
          <w:b/>
          <w:bCs/>
          <w:sz w:val="22"/>
          <w:szCs w:val="22"/>
        </w:rPr>
        <w:t xml:space="preserve"> </w:t>
      </w:r>
      <w:bookmarkEnd w:id="3"/>
    </w:p>
    <w:p w:rsidR="00956A5B" w:rsidRPr="003C3A13" w:rsidRDefault="00956A5B" w:rsidP="003E3CF5">
      <w:pPr>
        <w:tabs>
          <w:tab w:val="left" w:pos="1134"/>
          <w:tab w:val="left" w:pos="2835"/>
          <w:tab w:val="left" w:pos="3969"/>
          <w:tab w:val="left" w:pos="5954"/>
          <w:tab w:val="decimal" w:pos="6379"/>
          <w:tab w:val="right" w:pos="7088"/>
        </w:tabs>
        <w:rPr>
          <w:rFonts w:ascii="Arial Narrow" w:hAnsi="Arial Narrow" w:cs="Arial"/>
          <w:sz w:val="22"/>
          <w:szCs w:val="22"/>
        </w:rPr>
      </w:pPr>
      <w:r w:rsidRPr="003C3A13">
        <w:rPr>
          <w:rFonts w:ascii="Arial Narrow" w:hAnsi="Arial Narrow" w:cs="Arial"/>
          <w:sz w:val="22"/>
          <w:szCs w:val="22"/>
        </w:rPr>
        <w:t xml:space="preserve">Kanalizacja sanitarna będzie odprowadzać ścieki z węzłów sanitarnych w budynku. Wewnętrzna instalacja kanalizacji sanitarnej (leżaki kanalizacyjne) zaprojektowana zostanie z rur kanalizacyjnych PP  klasy „S (kolor rur pomarańczowy), ułożonych pod </w:t>
      </w:r>
      <w:r w:rsidR="00C65684" w:rsidRPr="003C3A13">
        <w:rPr>
          <w:rFonts w:ascii="Arial Narrow" w:hAnsi="Arial Narrow" w:cs="Arial"/>
          <w:sz w:val="22"/>
          <w:szCs w:val="22"/>
        </w:rPr>
        <w:t xml:space="preserve">stropem </w:t>
      </w:r>
      <w:r w:rsidRPr="003C3A13">
        <w:rPr>
          <w:rFonts w:ascii="Arial Narrow" w:hAnsi="Arial Narrow" w:cs="Arial"/>
          <w:sz w:val="22"/>
          <w:szCs w:val="22"/>
        </w:rPr>
        <w:t xml:space="preserve"> piwnic</w:t>
      </w:r>
      <w:r w:rsidR="00C65684" w:rsidRPr="003C3A13">
        <w:rPr>
          <w:rFonts w:ascii="Arial Narrow" w:hAnsi="Arial Narrow" w:cs="Arial"/>
          <w:sz w:val="22"/>
          <w:szCs w:val="22"/>
        </w:rPr>
        <w:t xml:space="preserve"> i częściowo pod posadzką parteru (budunek częściowo tylko podpiwniczony). </w:t>
      </w:r>
      <w:r w:rsidRPr="003C3A13">
        <w:rPr>
          <w:rFonts w:ascii="Arial Narrow" w:hAnsi="Arial Narrow" w:cs="Arial"/>
          <w:sz w:val="22"/>
          <w:szCs w:val="22"/>
        </w:rPr>
        <w:t xml:space="preserve">. Przewody odpływowe pod posadzką należy ułożyć w obsypce piaskowej grubości 20cm i </w:t>
      </w:r>
      <w:r w:rsidRPr="003C3A13">
        <w:rPr>
          <w:rFonts w:ascii="Arial Narrow" w:hAnsi="Arial Narrow" w:cs="Arial"/>
          <w:sz w:val="22"/>
          <w:szCs w:val="22"/>
        </w:rPr>
        <w:lastRenderedPageBreak/>
        <w:t xml:space="preserve">obsypce tej samej grubości. Grunt </w:t>
      </w:r>
      <w:r w:rsidR="00C65684" w:rsidRPr="003C3A13">
        <w:rPr>
          <w:rFonts w:ascii="Arial Narrow" w:hAnsi="Arial Narrow" w:cs="Arial"/>
          <w:sz w:val="22"/>
          <w:szCs w:val="22"/>
        </w:rPr>
        <w:t xml:space="preserve"> </w:t>
      </w:r>
      <w:r w:rsidRPr="003C3A13">
        <w:rPr>
          <w:rFonts w:ascii="Arial Narrow" w:hAnsi="Arial Narrow" w:cs="Arial"/>
          <w:sz w:val="22"/>
          <w:szCs w:val="22"/>
        </w:rPr>
        <w:t xml:space="preserve">przy obsypce zagęszczać warstwami nie większymi jak 30cm. Ścieki odprowadzane będą do istniejącej na terenie posesji kanalizacji sanitarnej. </w:t>
      </w:r>
      <w:r w:rsidR="00C65684" w:rsidRPr="003C3A13">
        <w:rPr>
          <w:rFonts w:ascii="Arial Narrow" w:hAnsi="Arial Narrow" w:cs="Arial"/>
          <w:sz w:val="22"/>
          <w:szCs w:val="22"/>
        </w:rPr>
        <w:t xml:space="preserve"> </w:t>
      </w:r>
    </w:p>
    <w:p w:rsidR="00956A5B" w:rsidRPr="003C3A13" w:rsidRDefault="00956A5B" w:rsidP="003E3CF5">
      <w:pPr>
        <w:rPr>
          <w:rFonts w:ascii="Arial Narrow" w:hAnsi="Arial Narrow" w:cs="Arial"/>
          <w:sz w:val="22"/>
          <w:szCs w:val="22"/>
        </w:rPr>
      </w:pPr>
      <w:r w:rsidRPr="003C3A13">
        <w:rPr>
          <w:rFonts w:ascii="Arial Narrow" w:hAnsi="Arial Narrow" w:cs="Arial"/>
          <w:sz w:val="22"/>
          <w:szCs w:val="22"/>
        </w:rPr>
        <w:t>Piony i podejścia kanalizacyjne powyżej posadzki parteru zaprojektuje się z rur i kształtek PP (szarych) wg rysunków wg PN-74/C-89200.</w:t>
      </w:r>
      <w:r w:rsidR="00C65684" w:rsidRPr="003C3A13">
        <w:rPr>
          <w:rFonts w:ascii="Arial Narrow" w:hAnsi="Arial Narrow" w:cs="Arial"/>
          <w:sz w:val="22"/>
          <w:szCs w:val="22"/>
        </w:rPr>
        <w:t xml:space="preserve"> </w:t>
      </w:r>
      <w:r w:rsidRPr="003C3A13">
        <w:rPr>
          <w:rFonts w:ascii="Arial Narrow" w:hAnsi="Arial Narrow" w:cs="Arial"/>
          <w:sz w:val="22"/>
          <w:szCs w:val="22"/>
        </w:rPr>
        <w:t xml:space="preserve">Piony kanalizacyjne wyposażone zostaną w rewizje PVC o śred. 110mm wg PN-74/C-89203 i zakończyć żeliwnymi rurami wywiewnymi lub rurami wywiewnymi z PP wg PN-81/C-89203. </w:t>
      </w:r>
    </w:p>
    <w:p w:rsidR="002105BE" w:rsidRPr="003C3A13" w:rsidRDefault="002105BE" w:rsidP="003E3CF5">
      <w:pPr>
        <w:rPr>
          <w:rFonts w:ascii="Arial" w:hAnsi="Arial" w:cs="Arial"/>
          <w:sz w:val="22"/>
          <w:szCs w:val="22"/>
        </w:rPr>
      </w:pPr>
    </w:p>
    <w:p w:rsidR="00C620E9" w:rsidRPr="003C3A13" w:rsidRDefault="00C65684" w:rsidP="003E3CF5">
      <w:pPr>
        <w:keepNext/>
        <w:keepLines/>
        <w:jc w:val="both"/>
        <w:outlineLvl w:val="0"/>
        <w:rPr>
          <w:rFonts w:ascii="Arial Narrow" w:hAnsi="Arial Narrow" w:cs="Arial"/>
          <w:b/>
          <w:bCs/>
          <w:sz w:val="22"/>
          <w:szCs w:val="22"/>
        </w:rPr>
      </w:pPr>
      <w:bookmarkStart w:id="4" w:name="_Toc252283218"/>
      <w:r w:rsidRPr="003C3A13">
        <w:rPr>
          <w:rFonts w:ascii="Arial Narrow" w:hAnsi="Arial Narrow" w:cs="Arial"/>
          <w:b/>
          <w:bCs/>
          <w:sz w:val="22"/>
          <w:szCs w:val="22"/>
        </w:rPr>
        <w:t>7</w:t>
      </w:r>
      <w:r w:rsidR="00C620E9" w:rsidRPr="003C3A13">
        <w:rPr>
          <w:rFonts w:ascii="Arial Narrow" w:hAnsi="Arial Narrow" w:cs="Arial"/>
          <w:b/>
          <w:bCs/>
          <w:sz w:val="22"/>
          <w:szCs w:val="22"/>
        </w:rPr>
        <w:t>.0.Instalacja z.w.u., c.w.u.</w:t>
      </w:r>
      <w:bookmarkEnd w:id="4"/>
      <w:r w:rsidR="00C620E9" w:rsidRPr="003C3A13">
        <w:rPr>
          <w:rFonts w:ascii="Arial Narrow" w:hAnsi="Arial Narrow" w:cs="Arial"/>
          <w:b/>
          <w:bCs/>
          <w:sz w:val="22"/>
          <w:szCs w:val="22"/>
        </w:rPr>
        <w:t xml:space="preserve"> </w:t>
      </w:r>
    </w:p>
    <w:p w:rsidR="00C620E9" w:rsidRPr="003C3A13" w:rsidRDefault="00C620E9" w:rsidP="003E3CF5">
      <w:pPr>
        <w:rPr>
          <w:rFonts w:ascii="Arial Narrow" w:hAnsi="Arial Narrow" w:cs="Arial"/>
          <w:sz w:val="22"/>
          <w:szCs w:val="22"/>
        </w:rPr>
      </w:pPr>
      <w:r w:rsidRPr="003C3A13">
        <w:rPr>
          <w:rFonts w:ascii="Arial Narrow" w:hAnsi="Arial Narrow" w:cs="Arial"/>
          <w:sz w:val="22"/>
          <w:szCs w:val="22"/>
        </w:rPr>
        <w:t xml:space="preserve">Zasilanie budynku w wodę   odbywać się będzie istniejące  przyłącze wodociągowe  doprowadzającego wodę do przyległego budynku,.  </w:t>
      </w:r>
    </w:p>
    <w:p w:rsidR="00C65684" w:rsidRPr="003C3A13" w:rsidRDefault="00C65684" w:rsidP="003E3CF5">
      <w:pPr>
        <w:rPr>
          <w:rFonts w:ascii="Arial Narrow" w:hAnsi="Arial Narrow"/>
          <w:sz w:val="22"/>
          <w:szCs w:val="22"/>
        </w:rPr>
      </w:pPr>
      <w:r w:rsidRPr="003C3A13">
        <w:rPr>
          <w:rFonts w:ascii="Arial Narrow" w:hAnsi="Arial Narrow"/>
          <w:sz w:val="22"/>
          <w:szCs w:val="22"/>
        </w:rPr>
        <w:t>Instalacja ciepłej wody zasilana w ciepłą wodę z układy trzech pojemnościowych podgrzewaczy elektrycznych, pracujących niezależnie. Zbiorniki posiadają funkcję okresowego wygrzewania w celu likwidacji drobnoustrojów. Na wyjściu wody z podgrzewaczy zaprojektowano montaż zaworów mieszających ograniczających temperaturę ciepłej wody do 45 Celsjusza z uwagi na korzystające z niej dzieci.</w:t>
      </w:r>
    </w:p>
    <w:p w:rsidR="00C620E9" w:rsidRPr="003C3A13" w:rsidRDefault="00C620E9" w:rsidP="003E3CF5">
      <w:pPr>
        <w:rPr>
          <w:rFonts w:ascii="Arial Narrow" w:hAnsi="Arial Narrow" w:cs="Arial"/>
          <w:sz w:val="22"/>
          <w:szCs w:val="22"/>
        </w:rPr>
      </w:pPr>
      <w:r w:rsidRPr="003C3A13">
        <w:rPr>
          <w:rFonts w:ascii="Arial Narrow" w:hAnsi="Arial Narrow" w:cs="Arial"/>
          <w:sz w:val="22"/>
          <w:szCs w:val="22"/>
        </w:rPr>
        <w:t>Woda zimna i ciepła   doprowadzone zostaną do wszystkich odbiorników i węzłów sanitarnych w obiekcie Przewody będą rozprowadzane z pomieszczenia piwnicznego w sąsiednim budynku. Na instalacji zimnej wody użytkowej zaprojektowano podpory stałe.</w:t>
      </w:r>
    </w:p>
    <w:p w:rsidR="00C620E9" w:rsidRPr="003C3A13" w:rsidRDefault="00C620E9" w:rsidP="003E3CF5">
      <w:pPr>
        <w:rPr>
          <w:rFonts w:ascii="Arial Narrow" w:hAnsi="Arial Narrow" w:cs="Arial"/>
          <w:sz w:val="22"/>
          <w:szCs w:val="22"/>
        </w:rPr>
      </w:pPr>
      <w:r w:rsidRPr="003C3A13">
        <w:rPr>
          <w:rFonts w:ascii="Arial Narrow" w:hAnsi="Arial Narrow" w:cs="Arial"/>
          <w:sz w:val="22"/>
          <w:szCs w:val="22"/>
        </w:rPr>
        <w:t>Instalacje zaprojektowane zostaną z rur PP systemu BORplus prod. WAVIN:</w:t>
      </w:r>
    </w:p>
    <w:p w:rsidR="00C620E9" w:rsidRPr="003C3A13" w:rsidRDefault="00C620E9" w:rsidP="003E3CF5">
      <w:pPr>
        <w:numPr>
          <w:ilvl w:val="0"/>
          <w:numId w:val="6"/>
        </w:numPr>
        <w:tabs>
          <w:tab w:val="center" w:pos="1134"/>
          <w:tab w:val="right" w:pos="9432"/>
        </w:tabs>
        <w:contextualSpacing/>
        <w:jc w:val="both"/>
        <w:rPr>
          <w:rFonts w:ascii="Arial Narrow" w:hAnsi="Arial Narrow" w:cs="Arial"/>
          <w:sz w:val="22"/>
          <w:szCs w:val="22"/>
        </w:rPr>
      </w:pPr>
      <w:r w:rsidRPr="003C3A13">
        <w:rPr>
          <w:rFonts w:ascii="Arial Narrow" w:hAnsi="Arial Narrow" w:cs="Arial"/>
          <w:sz w:val="22"/>
          <w:szCs w:val="22"/>
        </w:rPr>
        <w:t>woda zimna – WAVIN – typ PP-3 PN10 (średnica dn16 PN16),</w:t>
      </w:r>
    </w:p>
    <w:p w:rsidR="00C620E9" w:rsidRPr="003C3A13" w:rsidRDefault="00C620E9" w:rsidP="003E3CF5">
      <w:pPr>
        <w:numPr>
          <w:ilvl w:val="0"/>
          <w:numId w:val="6"/>
        </w:numPr>
        <w:tabs>
          <w:tab w:val="center" w:pos="1134"/>
          <w:tab w:val="right" w:pos="9432"/>
        </w:tabs>
        <w:contextualSpacing/>
        <w:jc w:val="both"/>
        <w:rPr>
          <w:rFonts w:ascii="Arial Narrow" w:hAnsi="Arial Narrow" w:cs="Arial"/>
          <w:sz w:val="22"/>
          <w:szCs w:val="22"/>
        </w:rPr>
      </w:pPr>
      <w:r w:rsidRPr="003C3A13">
        <w:rPr>
          <w:rFonts w:ascii="Arial Narrow" w:hAnsi="Arial Narrow" w:cs="Arial"/>
          <w:sz w:val="22"/>
          <w:szCs w:val="22"/>
        </w:rPr>
        <w:t xml:space="preserve">woda ciepła, cyrkulacja – WAVIN – typ PP Stabi z wkładką aluminiową PN20. </w:t>
      </w:r>
    </w:p>
    <w:p w:rsidR="00C620E9" w:rsidRPr="003C3A13" w:rsidRDefault="00C620E9" w:rsidP="003E3CF5">
      <w:pPr>
        <w:rPr>
          <w:rFonts w:ascii="Arial Narrow" w:hAnsi="Arial Narrow" w:cs="Arial"/>
          <w:sz w:val="22"/>
          <w:szCs w:val="22"/>
        </w:rPr>
      </w:pPr>
      <w:r w:rsidRPr="003C3A13">
        <w:rPr>
          <w:rFonts w:ascii="Arial Narrow" w:hAnsi="Arial Narrow" w:cs="Arial"/>
          <w:sz w:val="22"/>
          <w:szCs w:val="22"/>
        </w:rPr>
        <w:t>W punktach podłączeń umywalek, zlewów i urządzeń oraz przy podejściach do węzłów sanitarnych zastosowano zawory odcinające. Połączenia rur przez zgrzewanie.</w:t>
      </w:r>
    </w:p>
    <w:p w:rsidR="00C620E9" w:rsidRPr="003C3A13" w:rsidRDefault="00C620E9" w:rsidP="003E3CF5">
      <w:pPr>
        <w:rPr>
          <w:rFonts w:ascii="Arial Narrow" w:hAnsi="Arial Narrow" w:cs="Arial"/>
          <w:sz w:val="22"/>
          <w:szCs w:val="22"/>
        </w:rPr>
      </w:pPr>
      <w:r w:rsidRPr="003C3A13">
        <w:rPr>
          <w:rFonts w:ascii="Arial Narrow" w:hAnsi="Arial Narrow" w:cs="Arial"/>
          <w:sz w:val="22"/>
          <w:szCs w:val="22"/>
        </w:rPr>
        <w:t>Dobór średnic rurociągów przyjęto na podstawie normy PN-92/B-01706.</w:t>
      </w:r>
    </w:p>
    <w:p w:rsidR="00C620E9" w:rsidRPr="003C3A13" w:rsidRDefault="00C65684" w:rsidP="003E3CF5">
      <w:pPr>
        <w:rPr>
          <w:rFonts w:ascii="Arial Narrow" w:hAnsi="Arial Narrow" w:cs="Arial"/>
          <w:b/>
          <w:sz w:val="22"/>
          <w:szCs w:val="22"/>
        </w:rPr>
      </w:pPr>
      <w:r w:rsidRPr="003C3A13">
        <w:rPr>
          <w:rFonts w:ascii="Arial Narrow" w:hAnsi="Arial Narrow" w:cs="Arial"/>
          <w:b/>
          <w:sz w:val="22"/>
          <w:szCs w:val="22"/>
        </w:rPr>
        <w:t>Stosować armaturę i przybory sanitarne przewidziane dla żłobków i przedszkoli, z</w:t>
      </w:r>
      <w:r w:rsidR="00B22BE6" w:rsidRPr="003C3A13">
        <w:rPr>
          <w:rFonts w:ascii="Arial Narrow" w:hAnsi="Arial Narrow" w:cs="Arial"/>
          <w:b/>
          <w:sz w:val="22"/>
          <w:szCs w:val="22"/>
        </w:rPr>
        <w:t>godnie z projektem architektury!!!</w:t>
      </w:r>
    </w:p>
    <w:p w:rsidR="00C620E9" w:rsidRPr="003C3A13" w:rsidRDefault="00C65684" w:rsidP="003E3CF5">
      <w:pPr>
        <w:rPr>
          <w:rFonts w:ascii="Arial Narrow" w:hAnsi="Arial Narrow" w:cs="Arial"/>
          <w:b/>
          <w:sz w:val="22"/>
          <w:szCs w:val="22"/>
        </w:rPr>
      </w:pPr>
      <w:r w:rsidRPr="003C3A13">
        <w:rPr>
          <w:rFonts w:ascii="Arial Narrow" w:hAnsi="Arial Narrow" w:cs="Arial"/>
          <w:b/>
          <w:bCs/>
          <w:sz w:val="22"/>
          <w:szCs w:val="22"/>
        </w:rPr>
        <w:t xml:space="preserve"> </w:t>
      </w:r>
    </w:p>
    <w:p w:rsidR="00C620E9" w:rsidRPr="003C3A13" w:rsidRDefault="00B22BE6" w:rsidP="003E3CF5">
      <w:pPr>
        <w:keepNext/>
        <w:keepLines/>
        <w:jc w:val="both"/>
        <w:outlineLvl w:val="1"/>
        <w:rPr>
          <w:rFonts w:ascii="Arial Narrow" w:hAnsi="Arial Narrow" w:cs="Arial"/>
          <w:b/>
          <w:bCs/>
          <w:sz w:val="22"/>
          <w:szCs w:val="22"/>
        </w:rPr>
      </w:pPr>
      <w:bookmarkStart w:id="5" w:name="_Toc202944115"/>
      <w:bookmarkStart w:id="6" w:name="_Toc252283220"/>
      <w:r w:rsidRPr="003C3A13">
        <w:rPr>
          <w:rFonts w:ascii="Arial Narrow" w:hAnsi="Arial Narrow" w:cs="Arial"/>
          <w:b/>
          <w:bCs/>
          <w:sz w:val="22"/>
          <w:szCs w:val="22"/>
        </w:rPr>
        <w:t>7</w:t>
      </w:r>
      <w:r w:rsidR="00C620E9" w:rsidRPr="003C3A13">
        <w:rPr>
          <w:rFonts w:ascii="Arial Narrow" w:hAnsi="Arial Narrow" w:cs="Arial"/>
          <w:b/>
          <w:bCs/>
          <w:sz w:val="22"/>
          <w:szCs w:val="22"/>
        </w:rPr>
        <w:t>.1.Zabezpieczenie instalacji wody przed wtórnym zanieczyszczeniem</w:t>
      </w:r>
      <w:bookmarkEnd w:id="5"/>
      <w:bookmarkEnd w:id="6"/>
    </w:p>
    <w:p w:rsidR="00C620E9" w:rsidRPr="003C3A13" w:rsidRDefault="00C620E9" w:rsidP="003E3CF5">
      <w:pPr>
        <w:tabs>
          <w:tab w:val="center" w:pos="4896"/>
          <w:tab w:val="right" w:pos="9432"/>
        </w:tabs>
        <w:ind w:firstLine="12"/>
        <w:rPr>
          <w:rFonts w:ascii="Arial Narrow" w:hAnsi="Arial Narrow" w:cs="Arial"/>
          <w:sz w:val="22"/>
          <w:szCs w:val="22"/>
        </w:rPr>
      </w:pPr>
      <w:r w:rsidRPr="003C3A13">
        <w:rPr>
          <w:rFonts w:ascii="Arial Narrow" w:hAnsi="Arial Narrow" w:cs="Arial"/>
          <w:sz w:val="22"/>
          <w:szCs w:val="22"/>
        </w:rPr>
        <w:t>W celu zabezpieczenia zewnętrznej sieci wodociągowej oraz instalacji wody przed wtórnym zanieczyszczeniem należy dostarczyć i wyposażyć:</w:t>
      </w:r>
    </w:p>
    <w:p w:rsidR="00C620E9" w:rsidRPr="003C3A13" w:rsidRDefault="00C620E9" w:rsidP="003E3CF5">
      <w:pPr>
        <w:tabs>
          <w:tab w:val="center" w:pos="709"/>
          <w:tab w:val="right" w:pos="9432"/>
        </w:tabs>
        <w:ind w:firstLine="12"/>
        <w:rPr>
          <w:rFonts w:ascii="Arial Narrow" w:hAnsi="Arial Narrow" w:cs="Arial"/>
          <w:sz w:val="22"/>
          <w:szCs w:val="22"/>
        </w:rPr>
      </w:pPr>
      <w:r w:rsidRPr="003C3A13">
        <w:rPr>
          <w:rFonts w:ascii="Arial Narrow" w:hAnsi="Arial Narrow" w:cs="Arial"/>
          <w:sz w:val="22"/>
          <w:szCs w:val="22"/>
        </w:rPr>
        <w:t>-</w:t>
      </w:r>
      <w:r w:rsidRPr="003C3A13">
        <w:rPr>
          <w:rFonts w:ascii="Arial Narrow" w:hAnsi="Arial Narrow" w:cs="Arial"/>
          <w:sz w:val="22"/>
          <w:szCs w:val="22"/>
        </w:rPr>
        <w:tab/>
        <w:t xml:space="preserve">   wszystkie punkty czerpalne ze złączką do węża w i</w:t>
      </w:r>
      <w:r w:rsidR="00B22BE6" w:rsidRPr="003C3A13">
        <w:rPr>
          <w:rFonts w:ascii="Arial Narrow" w:hAnsi="Arial Narrow" w:cs="Arial"/>
          <w:sz w:val="22"/>
          <w:szCs w:val="22"/>
        </w:rPr>
        <w:t xml:space="preserve">zolatory przepływów zwrotnych </w:t>
      </w:r>
      <w:r w:rsidRPr="003C3A13">
        <w:rPr>
          <w:rFonts w:ascii="Arial Narrow" w:hAnsi="Arial Narrow" w:cs="Arial"/>
          <w:sz w:val="22"/>
          <w:szCs w:val="22"/>
        </w:rPr>
        <w:t>(HA),</w:t>
      </w:r>
    </w:p>
    <w:p w:rsidR="00C620E9" w:rsidRPr="003C3A13" w:rsidRDefault="00C620E9" w:rsidP="003E3CF5">
      <w:pPr>
        <w:tabs>
          <w:tab w:val="center" w:pos="0"/>
        </w:tabs>
        <w:ind w:firstLine="12"/>
        <w:rPr>
          <w:rFonts w:ascii="Arial Narrow" w:hAnsi="Arial Narrow" w:cs="Arial"/>
          <w:sz w:val="22"/>
          <w:szCs w:val="22"/>
        </w:rPr>
      </w:pPr>
      <w:r w:rsidRPr="003C3A13">
        <w:rPr>
          <w:rFonts w:ascii="Arial Narrow" w:hAnsi="Arial Narrow" w:cs="Arial"/>
          <w:sz w:val="22"/>
          <w:szCs w:val="22"/>
        </w:rPr>
        <w:t>-  zasilanie budynku w zawory zwrotne antyskaż</w:t>
      </w:r>
      <w:r w:rsidR="00B22BE6" w:rsidRPr="003C3A13">
        <w:rPr>
          <w:rFonts w:ascii="Arial Narrow" w:hAnsi="Arial Narrow" w:cs="Arial"/>
          <w:sz w:val="22"/>
          <w:szCs w:val="22"/>
        </w:rPr>
        <w:t xml:space="preserve">eniowe z możliwością nadzoru </w:t>
      </w:r>
      <w:r w:rsidRPr="003C3A13">
        <w:rPr>
          <w:rFonts w:ascii="Arial Narrow" w:hAnsi="Arial Narrow" w:cs="Arial"/>
          <w:sz w:val="22"/>
          <w:szCs w:val="22"/>
        </w:rPr>
        <w:t xml:space="preserve"> (EA),</w:t>
      </w:r>
    </w:p>
    <w:p w:rsidR="00C620E9" w:rsidRPr="003C3A13" w:rsidRDefault="00C620E9" w:rsidP="003E3CF5">
      <w:pPr>
        <w:tabs>
          <w:tab w:val="center" w:pos="0"/>
        </w:tabs>
        <w:ind w:firstLine="12"/>
        <w:rPr>
          <w:rFonts w:ascii="Arial Narrow" w:hAnsi="Arial Narrow" w:cs="Arial"/>
          <w:sz w:val="22"/>
          <w:szCs w:val="22"/>
        </w:rPr>
      </w:pPr>
      <w:r w:rsidRPr="003C3A13">
        <w:rPr>
          <w:rFonts w:ascii="Arial Narrow" w:hAnsi="Arial Narrow" w:cs="Arial"/>
          <w:sz w:val="22"/>
          <w:szCs w:val="22"/>
        </w:rPr>
        <w:t>-  odejście na instalację ppoż. w zawory zwrotne antyskażeniowe (EA).</w:t>
      </w:r>
    </w:p>
    <w:p w:rsidR="00C620E9" w:rsidRPr="003C3A13" w:rsidRDefault="00C620E9" w:rsidP="003E3CF5">
      <w:pPr>
        <w:tabs>
          <w:tab w:val="center" w:pos="709"/>
          <w:tab w:val="center" w:pos="5462"/>
          <w:tab w:val="right" w:pos="9998"/>
        </w:tabs>
        <w:suppressAutoHyphens/>
        <w:rPr>
          <w:rFonts w:ascii="Arial Narrow" w:hAnsi="Arial Narrow" w:cs="Arial"/>
          <w:sz w:val="22"/>
          <w:szCs w:val="22"/>
        </w:rPr>
      </w:pPr>
    </w:p>
    <w:p w:rsidR="00C620E9" w:rsidRPr="003C3A13" w:rsidRDefault="009D4145" w:rsidP="003E3CF5">
      <w:pPr>
        <w:keepNext/>
        <w:keepLines/>
        <w:outlineLvl w:val="1"/>
        <w:rPr>
          <w:rFonts w:ascii="Arial Narrow" w:hAnsi="Arial Narrow" w:cs="Arial"/>
          <w:b/>
          <w:bCs/>
          <w:sz w:val="22"/>
          <w:szCs w:val="22"/>
        </w:rPr>
      </w:pPr>
      <w:bookmarkStart w:id="7" w:name="_Toc202944121"/>
      <w:bookmarkStart w:id="8" w:name="_Toc252283221"/>
      <w:r w:rsidRPr="003C3A13">
        <w:rPr>
          <w:rFonts w:ascii="Arial Narrow" w:hAnsi="Arial Narrow" w:cs="Arial"/>
          <w:b/>
          <w:bCs/>
          <w:sz w:val="22"/>
          <w:szCs w:val="22"/>
        </w:rPr>
        <w:t>7</w:t>
      </w:r>
      <w:r w:rsidR="00C620E9" w:rsidRPr="003C3A13">
        <w:rPr>
          <w:rFonts w:ascii="Arial Narrow" w:hAnsi="Arial Narrow" w:cs="Arial"/>
          <w:b/>
          <w:bCs/>
          <w:sz w:val="22"/>
          <w:szCs w:val="22"/>
        </w:rPr>
        <w:t>.2.Prowadzenie przewodów instalacji wodociągowych</w:t>
      </w:r>
      <w:bookmarkEnd w:id="7"/>
      <w:bookmarkEnd w:id="8"/>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Główne rurociągi rozprowadzające z.w.u., c.w.u., </w:t>
      </w:r>
      <w:r w:rsidR="009D4145" w:rsidRPr="003C3A13">
        <w:rPr>
          <w:rFonts w:ascii="Arial Narrow" w:hAnsi="Arial Narrow" w:cs="Arial"/>
          <w:sz w:val="22"/>
          <w:szCs w:val="22"/>
        </w:rPr>
        <w:t xml:space="preserve"> </w:t>
      </w:r>
      <w:r w:rsidRPr="003C3A13">
        <w:rPr>
          <w:rFonts w:ascii="Arial Narrow" w:hAnsi="Arial Narrow" w:cs="Arial"/>
          <w:sz w:val="22"/>
          <w:szCs w:val="22"/>
        </w:rPr>
        <w:t>i do poszczególnych pomieszczeń prowadzić pod stropem, poniżej instalacji elektrycznej (10cm), w bruzdach ściennych. Przewody należy mocować do elementów konstrukcji budynku za pomocą podpór stałych (uchwytów) i podpór przesuwnych (wsporników lub wieszaków). Odstępy mocowania przewodów na podporach nie mogą być większe niż wynika to z wymiaru odpowiedniego dla materiału, z którego wykonany jest przewód. Konstrukcja wsporników ma zapewnić swobodne poosiowe przesuwanie się rur.</w:t>
      </w:r>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Na odgałęzieniach do poszczególnych węzłów sanitarnych i pomieszczeń w punktach podłączeń stosować zawory odcinające, zlokalizowane nad stropem podwieszanym, w miejscach dostępnych. Umywalki, zlewozmywaki zamawiać w wersji do zainstalowania baterii stojących. Każda bateria stojąca mają posiadać indywidualne zawory odcinające, systemowe.</w:t>
      </w:r>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Stosować następujące zasady przy prowadzeniu instalacji:</w:t>
      </w:r>
    </w:p>
    <w:p w:rsidR="00C620E9" w:rsidRPr="003C3A13" w:rsidRDefault="00C620E9" w:rsidP="003E3CF5">
      <w:pPr>
        <w:tabs>
          <w:tab w:val="center" w:pos="5267"/>
          <w:tab w:val="right" w:pos="9803"/>
        </w:tabs>
        <w:suppressAutoHyphens/>
        <w:rPr>
          <w:rFonts w:ascii="Arial Narrow" w:hAnsi="Arial Narrow" w:cs="Arial"/>
          <w:sz w:val="22"/>
          <w:szCs w:val="22"/>
        </w:rPr>
      </w:pPr>
      <w:r w:rsidRPr="003C3A13">
        <w:rPr>
          <w:rFonts w:ascii="Arial Narrow" w:hAnsi="Arial Narrow" w:cs="Arial"/>
          <w:sz w:val="22"/>
          <w:szCs w:val="22"/>
        </w:rPr>
        <w:t>-nie wolno prowadzić przewodów wodociągowych i ciepłej wody powyżej przewodów elektrycznych.</w:t>
      </w:r>
    </w:p>
    <w:p w:rsidR="00C620E9" w:rsidRPr="003C3A13" w:rsidRDefault="00C620E9" w:rsidP="003E3CF5">
      <w:pPr>
        <w:tabs>
          <w:tab w:val="center" w:pos="5267"/>
          <w:tab w:val="right" w:pos="9803"/>
        </w:tabs>
        <w:suppressAutoHyphens/>
        <w:rPr>
          <w:rFonts w:ascii="Arial Narrow" w:hAnsi="Arial Narrow" w:cs="Arial"/>
          <w:sz w:val="22"/>
          <w:szCs w:val="22"/>
        </w:rPr>
      </w:pPr>
      <w:r w:rsidRPr="003C3A13">
        <w:rPr>
          <w:rFonts w:ascii="Arial Narrow" w:hAnsi="Arial Narrow" w:cs="Arial"/>
          <w:sz w:val="22"/>
          <w:szCs w:val="22"/>
        </w:rPr>
        <w:t>-minimalne odległości przewodów wody zimnej i ciepłej od przewodów elektrycznych powinny wynosić 10cm.</w:t>
      </w:r>
    </w:p>
    <w:p w:rsidR="00C620E9" w:rsidRPr="003C3A13" w:rsidRDefault="00C620E9" w:rsidP="003E3CF5">
      <w:pPr>
        <w:tabs>
          <w:tab w:val="center" w:pos="5267"/>
          <w:tab w:val="right" w:pos="9803"/>
        </w:tabs>
        <w:suppressAutoHyphens/>
        <w:rPr>
          <w:rFonts w:ascii="Arial Narrow" w:hAnsi="Arial Narrow" w:cs="Arial"/>
          <w:sz w:val="22"/>
          <w:szCs w:val="22"/>
        </w:rPr>
      </w:pPr>
      <w:r w:rsidRPr="003C3A13">
        <w:rPr>
          <w:rFonts w:ascii="Arial Narrow" w:hAnsi="Arial Narrow" w:cs="Arial"/>
          <w:sz w:val="22"/>
          <w:szCs w:val="22"/>
        </w:rPr>
        <w:t>-przewody należy mocować do elementów konstrukcji budynków za pomocą uchwytów lub wsporników systemowych. Konstrukcja uchwytów lub wsporników ma zapewnić łatwy i trwały montaż instalacji, odizolowanie od przegród budowlanych i ograniczenie rozprzestrzeniania się drgań i hałasów w przewodach i przegrodach budowlanych. Pomiędzy przewodem a obejmą uchwytu lub wspornika należy stosować podkładki elastyczne. Konstrukcja uchwytów stosowanych do mocowania przewodów poziomych ma zapewniać swobodne przesuwanie się rur.</w:t>
      </w:r>
    </w:p>
    <w:p w:rsidR="00C620E9" w:rsidRPr="003C3A13" w:rsidRDefault="00C620E9" w:rsidP="003E3CF5">
      <w:pPr>
        <w:tabs>
          <w:tab w:val="center" w:pos="0"/>
          <w:tab w:val="right" w:pos="9803"/>
        </w:tabs>
        <w:suppressAutoHyphens/>
        <w:rPr>
          <w:rFonts w:ascii="Arial Narrow" w:hAnsi="Arial Narrow" w:cs="Arial"/>
          <w:sz w:val="22"/>
          <w:szCs w:val="22"/>
        </w:rPr>
      </w:pPr>
      <w:r w:rsidRPr="003C3A13">
        <w:rPr>
          <w:rFonts w:ascii="Arial Narrow" w:hAnsi="Arial Narrow" w:cs="Arial"/>
          <w:sz w:val="22"/>
          <w:szCs w:val="22"/>
        </w:rPr>
        <w:t>- podejścia wody zimnej i ciepłej mają być dodatkowo mocowane przy punktach poboru wody.</w:t>
      </w:r>
    </w:p>
    <w:p w:rsidR="00C620E9" w:rsidRPr="003C3A13" w:rsidRDefault="00C620E9" w:rsidP="003E3CF5">
      <w:pPr>
        <w:tabs>
          <w:tab w:val="num" w:pos="1069"/>
          <w:tab w:val="center" w:pos="5267"/>
          <w:tab w:val="right" w:pos="9803"/>
        </w:tabs>
        <w:suppressAutoHyphens/>
        <w:rPr>
          <w:rFonts w:ascii="Arial Narrow" w:hAnsi="Arial Narrow" w:cs="Arial"/>
          <w:sz w:val="22"/>
          <w:szCs w:val="22"/>
        </w:rPr>
      </w:pPr>
      <w:r w:rsidRPr="003C3A13">
        <w:rPr>
          <w:rFonts w:ascii="Arial Narrow" w:hAnsi="Arial Narrow" w:cs="Arial"/>
          <w:sz w:val="22"/>
          <w:szCs w:val="22"/>
        </w:rPr>
        <w:t xml:space="preserve">- w miejscach przejść rurociągów przez przegrody budowlane stosować tuleje ochronne, przy czym w miejscach tych nie może być połączeń rur. Przestrzeń między rurociągiem a tuleją ochronną, ma być wypełniona </w:t>
      </w:r>
      <w:r w:rsidRPr="003C3A13">
        <w:rPr>
          <w:rFonts w:ascii="Arial Narrow" w:hAnsi="Arial Narrow" w:cs="Arial"/>
          <w:sz w:val="22"/>
          <w:szCs w:val="22"/>
        </w:rPr>
        <w:lastRenderedPageBreak/>
        <w:t>szczeliwem elastycznym. Tuleje przechodzące przez ściany mają wystawać ok. 0,5cm. Tuleja ochronna ma być na stałe osadzona w przegrodzie budowlanej. Przepust instalacyjny ma być wykonany zgodnie z rozwiązaniem szczegółowym znajdującym się w projekcie technicznym.</w:t>
      </w:r>
    </w:p>
    <w:p w:rsidR="00C620E9" w:rsidRPr="003C3A13" w:rsidRDefault="00C620E9" w:rsidP="003E3CF5">
      <w:pPr>
        <w:numPr>
          <w:ilvl w:val="0"/>
          <w:numId w:val="5"/>
        </w:numPr>
        <w:tabs>
          <w:tab w:val="num" w:pos="786"/>
          <w:tab w:val="center" w:pos="5267"/>
          <w:tab w:val="right" w:pos="9803"/>
        </w:tabs>
        <w:suppressAutoHyphens/>
        <w:ind w:left="142" w:hanging="142"/>
        <w:rPr>
          <w:rFonts w:ascii="Arial Narrow" w:hAnsi="Arial Narrow" w:cs="Arial"/>
          <w:sz w:val="22"/>
          <w:szCs w:val="22"/>
        </w:rPr>
      </w:pPr>
      <w:r w:rsidRPr="003C3A13">
        <w:rPr>
          <w:rFonts w:ascii="Arial Narrow" w:hAnsi="Arial Narrow" w:cs="Arial"/>
          <w:sz w:val="22"/>
          <w:szCs w:val="22"/>
        </w:rPr>
        <w:t>przy przejściach przez przegrody ppoż. pomiędzy różnymi strefami ppoż.  należy stosować przejścia pożarowe odpowiadające odporności ogniowej przegrody, posiadające atesty ppoż.</w:t>
      </w:r>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Przewody instalacji wodociągowej prowadzone w ścianach układać w kierunkach prostopadłych lub równoległych od krawędzi przegród. Trasy przewodów mają być zinwentaryzowane w dokumentacji powykonawczej, żeby na podstawie tej dokumentacji można je było łatwo zlokalizować.</w:t>
      </w:r>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Przewód instalacji wodociągowej ma być montowany na wspornikach i uchwytach odpowiednio rozmieszczonych, w sposób zabezpieczający przed zetknięciem z powierzchnią przegrody lub elementem konstrukcyjnym ścianki działowej.</w:t>
      </w:r>
    </w:p>
    <w:p w:rsidR="00C620E9"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Przewody mają być prowadzone ze spadkiem zapewniającym możliwość odwodnienia instalacji w jednym lub kilku punktach oraz możliwość odpowietrzania przez najwyżej położone punkty czerpalne. </w:t>
      </w:r>
    </w:p>
    <w:p w:rsidR="003C3A13" w:rsidRPr="003C3A13" w:rsidRDefault="003C3A13" w:rsidP="003E3CF5">
      <w:pPr>
        <w:tabs>
          <w:tab w:val="center" w:pos="4896"/>
          <w:tab w:val="right" w:pos="9432"/>
        </w:tabs>
        <w:rPr>
          <w:rFonts w:ascii="Arial Narrow" w:hAnsi="Arial Narrow" w:cs="Arial"/>
          <w:sz w:val="22"/>
          <w:szCs w:val="22"/>
        </w:rPr>
      </w:pPr>
    </w:p>
    <w:p w:rsidR="00C620E9" w:rsidRPr="003C3A13" w:rsidRDefault="009D4145" w:rsidP="003E3CF5">
      <w:pPr>
        <w:keepNext/>
        <w:keepLines/>
        <w:jc w:val="both"/>
        <w:outlineLvl w:val="1"/>
        <w:rPr>
          <w:rFonts w:ascii="Arial Narrow" w:hAnsi="Arial Narrow" w:cs="Arial"/>
          <w:b/>
          <w:bCs/>
          <w:sz w:val="22"/>
          <w:szCs w:val="22"/>
        </w:rPr>
      </w:pPr>
      <w:bookmarkStart w:id="9" w:name="_Toc252283223"/>
      <w:r w:rsidRPr="003C3A13">
        <w:rPr>
          <w:rFonts w:ascii="Arial Narrow" w:hAnsi="Arial Narrow" w:cs="Arial"/>
          <w:b/>
          <w:bCs/>
          <w:sz w:val="22"/>
          <w:szCs w:val="22"/>
        </w:rPr>
        <w:t>7</w:t>
      </w:r>
      <w:r w:rsidR="00C620E9" w:rsidRPr="003C3A13">
        <w:rPr>
          <w:rFonts w:ascii="Arial Narrow" w:hAnsi="Arial Narrow" w:cs="Arial"/>
          <w:b/>
          <w:bCs/>
          <w:sz w:val="22"/>
          <w:szCs w:val="22"/>
        </w:rPr>
        <w:t xml:space="preserve">.3.Izolacja instalacji z.w.u., c.w.u., </w:t>
      </w:r>
      <w:bookmarkEnd w:id="9"/>
      <w:r w:rsidR="003C3A13">
        <w:rPr>
          <w:rFonts w:ascii="Arial Narrow" w:hAnsi="Arial Narrow" w:cs="Arial"/>
          <w:b/>
          <w:bCs/>
          <w:sz w:val="22"/>
          <w:szCs w:val="22"/>
        </w:rPr>
        <w:t xml:space="preserve"> </w:t>
      </w:r>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Rurociągi izolować cieplnie zgodnie z PN-85/B-02421.</w:t>
      </w:r>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Grubość izolacji rur ma być nie mniejsza jak:</w:t>
      </w:r>
    </w:p>
    <w:p w:rsidR="00C620E9" w:rsidRPr="003C3A13" w:rsidRDefault="00C620E9" w:rsidP="003E3CF5">
      <w:pPr>
        <w:tabs>
          <w:tab w:val="center" w:pos="4896"/>
          <w:tab w:val="right" w:pos="9432"/>
        </w:tabs>
        <w:ind w:right="566"/>
        <w:rPr>
          <w:rFonts w:ascii="Arial Narrow" w:hAnsi="Arial Narrow" w:cs="Arial"/>
          <w:b/>
          <w:sz w:val="22"/>
          <w:szCs w:val="22"/>
        </w:rPr>
      </w:pPr>
      <w:r w:rsidRPr="003C3A13">
        <w:rPr>
          <w:rFonts w:ascii="Arial Narrow" w:hAnsi="Arial Narrow" w:cs="Arial"/>
          <w:b/>
          <w:sz w:val="22"/>
          <w:szCs w:val="22"/>
        </w:rPr>
        <w:t>Woda zimna</w:t>
      </w:r>
    </w:p>
    <w:p w:rsidR="00C620E9" w:rsidRPr="003C3A13" w:rsidRDefault="00C620E9" w:rsidP="003E3CF5">
      <w:pPr>
        <w:tabs>
          <w:tab w:val="center" w:pos="8496"/>
          <w:tab w:val="right" w:pos="13032"/>
        </w:tabs>
        <w:suppressAutoHyphens/>
        <w:ind w:right="566"/>
        <w:rPr>
          <w:rFonts w:ascii="Arial Narrow" w:hAnsi="Arial Narrow" w:cs="Arial"/>
          <w:bCs/>
          <w:sz w:val="22"/>
          <w:szCs w:val="22"/>
        </w:rPr>
      </w:pPr>
      <w:r w:rsidRPr="003C3A13">
        <w:rPr>
          <w:rFonts w:ascii="Arial Narrow" w:hAnsi="Arial Narrow" w:cs="Arial"/>
          <w:bCs/>
          <w:sz w:val="22"/>
          <w:szCs w:val="22"/>
        </w:rPr>
        <w:t xml:space="preserve">a) </w:t>
      </w:r>
      <w:r w:rsidRPr="003C3A13">
        <w:rPr>
          <w:rFonts w:ascii="Arial Narrow" w:hAnsi="Arial Narrow" w:cs="Arial"/>
          <w:bCs/>
          <w:sz w:val="22"/>
          <w:szCs w:val="22"/>
        </w:rPr>
        <w:t xml:space="preserve">15, </w:t>
      </w:r>
      <w:r w:rsidRPr="003C3A13">
        <w:rPr>
          <w:rFonts w:ascii="Arial Narrow" w:hAnsi="Arial Narrow" w:cs="Arial"/>
          <w:bCs/>
          <w:sz w:val="22"/>
          <w:szCs w:val="22"/>
        </w:rPr>
        <w:t>50 - 15 mm,</w:t>
      </w:r>
    </w:p>
    <w:p w:rsidR="00C620E9" w:rsidRPr="003C3A13" w:rsidRDefault="00C620E9" w:rsidP="003E3CF5">
      <w:pPr>
        <w:tabs>
          <w:tab w:val="center" w:pos="8496"/>
          <w:tab w:val="right" w:pos="13032"/>
        </w:tabs>
        <w:suppressAutoHyphens/>
        <w:ind w:right="566"/>
        <w:rPr>
          <w:rFonts w:ascii="Arial Narrow" w:hAnsi="Arial Narrow" w:cs="Arial"/>
          <w:sz w:val="22"/>
          <w:szCs w:val="22"/>
        </w:rPr>
      </w:pPr>
      <w:r w:rsidRPr="003C3A13">
        <w:rPr>
          <w:rFonts w:ascii="Arial Narrow" w:hAnsi="Arial Narrow" w:cs="Arial"/>
          <w:sz w:val="22"/>
          <w:szCs w:val="22"/>
        </w:rPr>
        <w:t xml:space="preserve">b) </w:t>
      </w:r>
      <w:r w:rsidRPr="003C3A13">
        <w:rPr>
          <w:rFonts w:ascii="Arial Narrow" w:hAnsi="Arial Narrow" w:cs="Arial"/>
          <w:sz w:val="22"/>
          <w:szCs w:val="22"/>
        </w:rPr>
        <w:t xml:space="preserve">65, </w:t>
      </w:r>
      <w:r w:rsidRPr="003C3A13">
        <w:rPr>
          <w:rFonts w:ascii="Arial Narrow" w:hAnsi="Arial Narrow" w:cs="Arial"/>
          <w:sz w:val="22"/>
          <w:szCs w:val="22"/>
        </w:rPr>
        <w:t>100 - 20 mm</w:t>
      </w:r>
    </w:p>
    <w:p w:rsidR="00C620E9" w:rsidRPr="003C3A13" w:rsidRDefault="00C620E9" w:rsidP="003E3CF5">
      <w:pPr>
        <w:tabs>
          <w:tab w:val="center" w:pos="4896"/>
          <w:tab w:val="right" w:pos="9432"/>
        </w:tabs>
        <w:ind w:right="566"/>
        <w:rPr>
          <w:rFonts w:ascii="Arial Narrow" w:hAnsi="Arial Narrow" w:cs="Arial"/>
          <w:b/>
          <w:sz w:val="22"/>
          <w:szCs w:val="22"/>
        </w:rPr>
      </w:pPr>
      <w:r w:rsidRPr="003C3A13">
        <w:rPr>
          <w:rFonts w:ascii="Arial Narrow" w:hAnsi="Arial Narrow" w:cs="Arial"/>
          <w:b/>
          <w:sz w:val="22"/>
          <w:szCs w:val="22"/>
        </w:rPr>
        <w:t xml:space="preserve">Woda ciepła </w:t>
      </w:r>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 xml:space="preserve">15, </w:t>
      </w:r>
      <w:r w:rsidRPr="003C3A13">
        <w:rPr>
          <w:rFonts w:ascii="Arial Narrow" w:hAnsi="Arial Narrow" w:cs="Arial"/>
          <w:sz w:val="22"/>
          <w:szCs w:val="22"/>
        </w:rPr>
        <w:t></w:t>
      </w:r>
      <w:r w:rsidRPr="003C3A13">
        <w:rPr>
          <w:rFonts w:ascii="Arial Narrow" w:hAnsi="Arial Narrow" w:cs="Arial"/>
          <w:sz w:val="22"/>
          <w:szCs w:val="22"/>
        </w:rPr>
        <w:t></w:t>
      </w:r>
      <w:r w:rsidRPr="003C3A13">
        <w:rPr>
          <w:rFonts w:ascii="Arial Narrow" w:hAnsi="Arial Narrow" w:cs="Arial"/>
          <w:sz w:val="22"/>
          <w:szCs w:val="22"/>
        </w:rPr>
        <w:t> - 20 mm,</w:t>
      </w:r>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 xml:space="preserve">25, </w:t>
      </w:r>
      <w:r w:rsidRPr="003C3A13">
        <w:rPr>
          <w:rFonts w:ascii="Arial Narrow" w:hAnsi="Arial Narrow" w:cs="Arial"/>
          <w:sz w:val="22"/>
          <w:szCs w:val="22"/>
        </w:rPr>
        <w:t></w:t>
      </w:r>
      <w:r w:rsidRPr="003C3A13">
        <w:rPr>
          <w:rFonts w:ascii="Arial Narrow" w:hAnsi="Arial Narrow" w:cs="Arial"/>
          <w:sz w:val="22"/>
          <w:szCs w:val="22"/>
        </w:rPr>
        <w:t></w:t>
      </w:r>
      <w:r w:rsidRPr="003C3A13">
        <w:rPr>
          <w:rFonts w:ascii="Arial Narrow" w:hAnsi="Arial Narrow" w:cs="Arial"/>
          <w:sz w:val="22"/>
          <w:szCs w:val="22"/>
        </w:rPr>
        <w:t> - 30 mm,</w:t>
      </w:r>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 xml:space="preserve">40, </w:t>
      </w:r>
      <w:r w:rsidRPr="003C3A13">
        <w:rPr>
          <w:rFonts w:ascii="Arial Narrow" w:hAnsi="Arial Narrow" w:cs="Arial"/>
          <w:sz w:val="22"/>
          <w:szCs w:val="22"/>
        </w:rPr>
        <w:t></w:t>
      </w:r>
      <w:r w:rsidRPr="003C3A13">
        <w:rPr>
          <w:rFonts w:ascii="Arial Narrow" w:hAnsi="Arial Narrow" w:cs="Arial"/>
          <w:sz w:val="22"/>
          <w:szCs w:val="22"/>
        </w:rPr>
        <w:t></w:t>
      </w:r>
      <w:r w:rsidRPr="003C3A13">
        <w:rPr>
          <w:rFonts w:ascii="Arial Narrow" w:hAnsi="Arial Narrow" w:cs="Arial"/>
          <w:sz w:val="22"/>
          <w:szCs w:val="22"/>
        </w:rPr>
        <w:t></w:t>
      </w:r>
      <w:r w:rsidRPr="003C3A13">
        <w:rPr>
          <w:rFonts w:ascii="Arial Narrow" w:hAnsi="Arial Narrow" w:cs="Arial"/>
          <w:sz w:val="22"/>
          <w:szCs w:val="22"/>
        </w:rPr>
        <w:t> - grubość izolacji cieplnej równa średnicy wewnętrznej rury,</w:t>
      </w:r>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 xml:space="preserve">Ponad </w:t>
      </w:r>
      <w:r w:rsidRPr="003C3A13">
        <w:rPr>
          <w:rFonts w:ascii="Arial Narrow" w:hAnsi="Arial Narrow" w:cs="Arial"/>
          <w:sz w:val="22"/>
          <w:szCs w:val="22"/>
        </w:rPr>
        <w:t></w:t>
      </w:r>
      <w:r w:rsidRPr="003C3A13">
        <w:rPr>
          <w:rFonts w:ascii="Arial Narrow" w:hAnsi="Arial Narrow" w:cs="Arial"/>
          <w:sz w:val="22"/>
          <w:szCs w:val="22"/>
        </w:rPr>
        <w:t></w:t>
      </w:r>
      <w:r w:rsidRPr="003C3A13">
        <w:rPr>
          <w:rFonts w:ascii="Arial Narrow" w:hAnsi="Arial Narrow" w:cs="Arial"/>
          <w:sz w:val="22"/>
          <w:szCs w:val="22"/>
        </w:rPr>
        <w:t></w:t>
      </w:r>
      <w:r w:rsidRPr="003C3A13">
        <w:rPr>
          <w:rFonts w:ascii="Arial Narrow" w:hAnsi="Arial Narrow" w:cs="Arial"/>
          <w:sz w:val="22"/>
          <w:szCs w:val="22"/>
        </w:rPr>
        <w:t> - 100mm.</w:t>
      </w:r>
    </w:p>
    <w:p w:rsidR="00C620E9" w:rsidRPr="003C3A13" w:rsidRDefault="00C620E9" w:rsidP="003E3CF5">
      <w:pPr>
        <w:tabs>
          <w:tab w:val="center" w:pos="4896"/>
          <w:tab w:val="right" w:pos="9432"/>
        </w:tabs>
        <w:ind w:right="-1"/>
        <w:rPr>
          <w:rFonts w:ascii="Arial Narrow" w:hAnsi="Arial Narrow" w:cs="Arial"/>
          <w:sz w:val="22"/>
          <w:szCs w:val="22"/>
        </w:rPr>
      </w:pPr>
    </w:p>
    <w:p w:rsidR="00C620E9" w:rsidRPr="003C3A13" w:rsidRDefault="009D4145" w:rsidP="003E3CF5">
      <w:pPr>
        <w:keepNext/>
        <w:keepLines/>
        <w:jc w:val="both"/>
        <w:outlineLvl w:val="1"/>
        <w:rPr>
          <w:rFonts w:ascii="Arial Narrow" w:hAnsi="Arial Narrow" w:cs="Arial"/>
          <w:b/>
          <w:bCs/>
          <w:sz w:val="22"/>
          <w:szCs w:val="22"/>
        </w:rPr>
      </w:pPr>
      <w:bookmarkStart w:id="10" w:name="_Toc202944123"/>
      <w:bookmarkStart w:id="11" w:name="_Toc252283224"/>
      <w:r w:rsidRPr="003C3A13">
        <w:rPr>
          <w:rFonts w:ascii="Arial Narrow" w:hAnsi="Arial Narrow" w:cs="Arial"/>
          <w:b/>
          <w:bCs/>
          <w:sz w:val="22"/>
          <w:szCs w:val="22"/>
        </w:rPr>
        <w:t>7</w:t>
      </w:r>
      <w:r w:rsidR="00C620E9" w:rsidRPr="003C3A13">
        <w:rPr>
          <w:rFonts w:ascii="Arial Narrow" w:hAnsi="Arial Narrow" w:cs="Arial"/>
          <w:b/>
          <w:bCs/>
          <w:sz w:val="22"/>
          <w:szCs w:val="22"/>
        </w:rPr>
        <w:t>.4.Znakowanie rurociągów</w:t>
      </w:r>
      <w:bookmarkEnd w:id="10"/>
      <w:bookmarkEnd w:id="11"/>
    </w:p>
    <w:p w:rsidR="00C620E9" w:rsidRPr="003C3A13" w:rsidRDefault="00C620E9"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Oznaczenie rurociągów należy wykonać po ukończeniu izolacji cieplnej rurociągów, zgodnie z przyjętymi zasadami oznaczania podanymi w projekcie technicznym i wg załączonych stron zgodnie z PN-70/N-01270.</w:t>
      </w:r>
    </w:p>
    <w:p w:rsidR="00C620E9" w:rsidRPr="003C3A13" w:rsidRDefault="00C620E9"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Oznaczenia należy wykonać na przewodach, armaturze i urządzeniach zlokalizowanych w pomieszczeniach technicznych i w miejscach widocznych jak magazyny, zaplecze technologiczne.</w:t>
      </w:r>
    </w:p>
    <w:p w:rsidR="00C620E9" w:rsidRPr="003C3A13" w:rsidRDefault="00C620E9" w:rsidP="003E3CF5">
      <w:pPr>
        <w:tabs>
          <w:tab w:val="center" w:pos="4896"/>
          <w:tab w:val="right" w:pos="9432"/>
        </w:tabs>
        <w:ind w:left="567" w:right="-1"/>
        <w:rPr>
          <w:rFonts w:ascii="Arial Narrow" w:hAnsi="Arial Narrow" w:cs="Arial"/>
          <w:sz w:val="22"/>
          <w:szCs w:val="22"/>
        </w:rPr>
      </w:pPr>
    </w:p>
    <w:p w:rsidR="00C620E9" w:rsidRPr="003C3A13" w:rsidRDefault="009D4145" w:rsidP="003E3CF5">
      <w:pPr>
        <w:keepNext/>
        <w:keepLines/>
        <w:jc w:val="both"/>
        <w:outlineLvl w:val="1"/>
        <w:rPr>
          <w:rFonts w:ascii="Arial Narrow" w:hAnsi="Arial Narrow" w:cs="Arial"/>
          <w:b/>
          <w:bCs/>
          <w:sz w:val="22"/>
          <w:szCs w:val="22"/>
        </w:rPr>
      </w:pPr>
      <w:bookmarkStart w:id="12" w:name="_Toc202944124"/>
      <w:bookmarkStart w:id="13" w:name="_Toc252283225"/>
      <w:r w:rsidRPr="003C3A13">
        <w:rPr>
          <w:rFonts w:ascii="Arial Narrow" w:hAnsi="Arial Narrow" w:cs="Arial"/>
          <w:b/>
          <w:bCs/>
          <w:sz w:val="22"/>
          <w:szCs w:val="22"/>
        </w:rPr>
        <w:t>7</w:t>
      </w:r>
      <w:r w:rsidR="00C620E9" w:rsidRPr="003C3A13">
        <w:rPr>
          <w:rFonts w:ascii="Arial Narrow" w:hAnsi="Arial Narrow" w:cs="Arial"/>
          <w:b/>
          <w:bCs/>
          <w:sz w:val="22"/>
          <w:szCs w:val="22"/>
        </w:rPr>
        <w:t>.5.Czyszczenie rurociągów</w:t>
      </w:r>
      <w:bookmarkEnd w:id="12"/>
      <w:bookmarkEnd w:id="13"/>
    </w:p>
    <w:p w:rsidR="00C620E9" w:rsidRPr="003C3A13" w:rsidRDefault="00C620E9" w:rsidP="003E3CF5">
      <w:pPr>
        <w:tabs>
          <w:tab w:val="center" w:pos="4896"/>
          <w:tab w:val="right" w:pos="9432"/>
        </w:tabs>
        <w:ind w:right="-1" w:hanging="27"/>
        <w:rPr>
          <w:rFonts w:ascii="Arial Narrow" w:hAnsi="Arial Narrow" w:cs="Arial"/>
          <w:sz w:val="22"/>
          <w:szCs w:val="22"/>
        </w:rPr>
      </w:pPr>
      <w:r w:rsidRPr="003C3A13">
        <w:rPr>
          <w:rFonts w:ascii="Arial Narrow" w:hAnsi="Arial Narrow" w:cs="Arial"/>
          <w:sz w:val="22"/>
          <w:szCs w:val="22"/>
        </w:rPr>
        <w:t>Instalacje należy przepłukać i oczyścić wodą surową z prędkością minimalną 1,7 m/s, aż woda będzie czysta. Jako minimalne ilości wody potrzebnej do płukania przyjmuje się 3 ÷ 5 krotną objętość płukanego odcinka sieci. Dezynfekcje wody przeprowadzić w przeprowadzić w przypadku, gdy wyniki badań wskazują na taką potrzebę.</w:t>
      </w:r>
    </w:p>
    <w:p w:rsidR="00C620E9" w:rsidRPr="003C3A13" w:rsidRDefault="00C620E9" w:rsidP="003E3CF5">
      <w:pPr>
        <w:tabs>
          <w:tab w:val="center" w:pos="4896"/>
          <w:tab w:val="right" w:pos="9432"/>
        </w:tabs>
        <w:ind w:right="-1" w:hanging="27"/>
        <w:rPr>
          <w:rFonts w:ascii="Arial Narrow" w:hAnsi="Arial Narrow" w:cs="Arial"/>
          <w:sz w:val="22"/>
          <w:szCs w:val="22"/>
        </w:rPr>
      </w:pPr>
      <w:r w:rsidRPr="003C3A13">
        <w:rPr>
          <w:rFonts w:ascii="Arial Narrow" w:hAnsi="Arial Narrow" w:cs="Arial"/>
          <w:sz w:val="22"/>
          <w:szCs w:val="22"/>
        </w:rPr>
        <w:t>Całość instalacji wodnych poddać należy dezynfekcji przy pomocy jednego z zalecanych roztworów:</w:t>
      </w:r>
    </w:p>
    <w:p w:rsidR="00C620E9" w:rsidRPr="003C3A13" w:rsidRDefault="00C620E9" w:rsidP="003E3CF5">
      <w:pPr>
        <w:tabs>
          <w:tab w:val="center" w:pos="709"/>
          <w:tab w:val="right" w:pos="11854"/>
        </w:tabs>
        <w:suppressAutoHyphens/>
        <w:jc w:val="both"/>
        <w:rPr>
          <w:rFonts w:ascii="Arial Narrow" w:hAnsi="Arial Narrow" w:cs="Arial"/>
          <w:sz w:val="22"/>
          <w:szCs w:val="22"/>
        </w:rPr>
      </w:pPr>
      <w:r w:rsidRPr="003C3A13">
        <w:rPr>
          <w:rFonts w:ascii="Arial Narrow" w:hAnsi="Arial Narrow" w:cs="Arial"/>
          <w:sz w:val="22"/>
          <w:szCs w:val="22"/>
        </w:rPr>
        <w:t>- wapna chlorowanego Ca(OCl)</w:t>
      </w:r>
      <w:r w:rsidRPr="003C3A13">
        <w:rPr>
          <w:rFonts w:ascii="Arial Narrow" w:hAnsi="Arial Narrow" w:cs="Arial"/>
          <w:sz w:val="22"/>
          <w:szCs w:val="22"/>
          <w:vertAlign w:val="subscript"/>
        </w:rPr>
        <w:t>2</w:t>
      </w:r>
      <w:r w:rsidRPr="003C3A13">
        <w:rPr>
          <w:rFonts w:ascii="Arial Narrow" w:hAnsi="Arial Narrow" w:cs="Arial"/>
          <w:sz w:val="22"/>
          <w:szCs w:val="22"/>
        </w:rPr>
        <w:t xml:space="preserve"> rozpuszczonego w wodzie w ilości 80 do 100 mg/m</w:t>
      </w:r>
      <w:r w:rsidRPr="003C3A13">
        <w:rPr>
          <w:rFonts w:ascii="Arial Narrow" w:hAnsi="Arial Narrow" w:cs="Arial"/>
          <w:sz w:val="22"/>
          <w:szCs w:val="22"/>
          <w:vertAlign w:val="superscript"/>
        </w:rPr>
        <w:t>3</w:t>
      </w:r>
      <w:r w:rsidRPr="003C3A13">
        <w:rPr>
          <w:rFonts w:ascii="Arial Narrow" w:hAnsi="Arial Narrow" w:cs="Arial"/>
          <w:sz w:val="22"/>
          <w:szCs w:val="22"/>
        </w:rPr>
        <w:t xml:space="preserve">   </w:t>
      </w:r>
    </w:p>
    <w:p w:rsidR="00C620E9" w:rsidRPr="003C3A13" w:rsidRDefault="00C620E9" w:rsidP="003E3CF5">
      <w:pPr>
        <w:tabs>
          <w:tab w:val="center" w:pos="709"/>
          <w:tab w:val="right" w:pos="11854"/>
        </w:tabs>
        <w:suppressAutoHyphens/>
        <w:jc w:val="both"/>
        <w:rPr>
          <w:rFonts w:ascii="Arial Narrow" w:hAnsi="Arial Narrow" w:cs="Arial"/>
          <w:sz w:val="22"/>
          <w:szCs w:val="22"/>
        </w:rPr>
      </w:pPr>
      <w:r w:rsidRPr="003C3A13">
        <w:rPr>
          <w:rFonts w:ascii="Arial Narrow" w:hAnsi="Arial Narrow" w:cs="Arial"/>
          <w:sz w:val="22"/>
          <w:szCs w:val="22"/>
        </w:rPr>
        <w:t xml:space="preserve">  wody, </w:t>
      </w:r>
    </w:p>
    <w:p w:rsidR="00C620E9" w:rsidRPr="003C3A13" w:rsidRDefault="00C620E9" w:rsidP="003E3CF5">
      <w:pPr>
        <w:numPr>
          <w:ilvl w:val="0"/>
          <w:numId w:val="7"/>
        </w:numPr>
        <w:tabs>
          <w:tab w:val="center" w:pos="709"/>
          <w:tab w:val="right" w:pos="11854"/>
        </w:tabs>
        <w:suppressAutoHyphens/>
        <w:jc w:val="both"/>
        <w:rPr>
          <w:rFonts w:ascii="Arial Narrow" w:hAnsi="Arial Narrow" w:cs="Arial"/>
          <w:sz w:val="22"/>
          <w:szCs w:val="22"/>
        </w:rPr>
      </w:pPr>
      <w:r w:rsidRPr="003C3A13">
        <w:rPr>
          <w:rFonts w:ascii="Arial Narrow" w:hAnsi="Arial Narrow" w:cs="Arial"/>
          <w:sz w:val="22"/>
          <w:szCs w:val="22"/>
        </w:rPr>
        <w:t xml:space="preserve">0,6 litra podchlorynu sodu 16 % - wego NaClO </w:t>
      </w:r>
      <w:r w:rsidRPr="003C3A13">
        <w:rPr>
          <w:rFonts w:ascii="Arial Narrow" w:hAnsi="Arial Narrow" w:cs="Arial"/>
          <w:sz w:val="22"/>
          <w:szCs w:val="22"/>
        </w:rPr>
        <w:t> 5H</w:t>
      </w:r>
      <w:r w:rsidRPr="003C3A13">
        <w:rPr>
          <w:rFonts w:ascii="Arial Narrow" w:hAnsi="Arial Narrow" w:cs="Arial"/>
          <w:sz w:val="22"/>
          <w:szCs w:val="22"/>
          <w:vertAlign w:val="subscript"/>
        </w:rPr>
        <w:t>2</w:t>
      </w:r>
      <w:r w:rsidRPr="003C3A13">
        <w:rPr>
          <w:rFonts w:ascii="Arial Narrow" w:hAnsi="Arial Narrow" w:cs="Arial"/>
          <w:sz w:val="22"/>
          <w:szCs w:val="22"/>
        </w:rPr>
        <w:t>O na 1 dm</w:t>
      </w:r>
      <w:r w:rsidRPr="003C3A13">
        <w:rPr>
          <w:rFonts w:ascii="Arial Narrow" w:hAnsi="Arial Narrow" w:cs="Arial"/>
          <w:sz w:val="22"/>
          <w:szCs w:val="22"/>
          <w:vertAlign w:val="superscript"/>
        </w:rPr>
        <w:t>3</w:t>
      </w:r>
      <w:r w:rsidRPr="003C3A13">
        <w:rPr>
          <w:rFonts w:ascii="Arial Narrow" w:hAnsi="Arial Narrow" w:cs="Arial"/>
          <w:sz w:val="22"/>
          <w:szCs w:val="22"/>
        </w:rPr>
        <w:t xml:space="preserve"> wody, </w:t>
      </w:r>
    </w:p>
    <w:p w:rsidR="00C620E9" w:rsidRPr="003C3A13" w:rsidRDefault="00C620E9" w:rsidP="003E3CF5">
      <w:pPr>
        <w:numPr>
          <w:ilvl w:val="0"/>
          <w:numId w:val="7"/>
        </w:numPr>
        <w:tabs>
          <w:tab w:val="center" w:pos="709"/>
          <w:tab w:val="right" w:pos="11854"/>
        </w:tabs>
        <w:suppressAutoHyphens/>
        <w:jc w:val="both"/>
        <w:rPr>
          <w:rFonts w:ascii="Arial Narrow" w:hAnsi="Arial Narrow" w:cs="Arial"/>
          <w:sz w:val="22"/>
          <w:szCs w:val="22"/>
        </w:rPr>
      </w:pPr>
      <w:r w:rsidRPr="003C3A13">
        <w:rPr>
          <w:rFonts w:ascii="Arial Narrow" w:hAnsi="Arial Narrow" w:cs="Arial"/>
          <w:sz w:val="22"/>
          <w:szCs w:val="22"/>
        </w:rPr>
        <w:t>20 do 30 chloraminy na 1 m</w:t>
      </w:r>
      <w:r w:rsidRPr="003C3A13">
        <w:rPr>
          <w:rFonts w:ascii="Arial Narrow" w:hAnsi="Arial Narrow" w:cs="Arial"/>
          <w:sz w:val="22"/>
          <w:szCs w:val="22"/>
          <w:vertAlign w:val="superscript"/>
        </w:rPr>
        <w:t>3</w:t>
      </w:r>
      <w:r w:rsidRPr="003C3A13">
        <w:rPr>
          <w:rFonts w:ascii="Arial Narrow" w:hAnsi="Arial Narrow" w:cs="Arial"/>
          <w:sz w:val="22"/>
          <w:szCs w:val="22"/>
        </w:rPr>
        <w:t xml:space="preserve"> wody.</w:t>
      </w:r>
    </w:p>
    <w:p w:rsidR="00C620E9" w:rsidRPr="003C3A13" w:rsidRDefault="00C620E9" w:rsidP="003E3CF5">
      <w:pPr>
        <w:tabs>
          <w:tab w:val="center" w:pos="0"/>
        </w:tabs>
        <w:rPr>
          <w:rFonts w:ascii="Arial Narrow" w:hAnsi="Arial Narrow" w:cs="Arial"/>
          <w:sz w:val="22"/>
          <w:szCs w:val="22"/>
        </w:rPr>
      </w:pPr>
      <w:r w:rsidRPr="003C3A13">
        <w:rPr>
          <w:rFonts w:ascii="Arial Narrow" w:hAnsi="Arial Narrow" w:cs="Arial"/>
          <w:sz w:val="22"/>
          <w:szCs w:val="22"/>
        </w:rPr>
        <w:tab/>
        <w:t>Roztwór wprowadzić do instalacji na czas 48 h, po czym wodę chlorowaną wypuścić z rurociągu. Po tym wymaganym czasie kontaktu pozostałość chloru w wodzie powinna wynosić  około 10 mg Cl</w:t>
      </w:r>
      <w:r w:rsidRPr="003C3A13">
        <w:rPr>
          <w:rFonts w:ascii="Arial Narrow" w:hAnsi="Arial Narrow" w:cs="Arial"/>
          <w:sz w:val="22"/>
          <w:szCs w:val="22"/>
          <w:vertAlign w:val="subscript"/>
        </w:rPr>
        <w:t>2</w:t>
      </w:r>
      <w:r w:rsidRPr="003C3A13">
        <w:rPr>
          <w:rFonts w:ascii="Arial Narrow" w:hAnsi="Arial Narrow" w:cs="Arial"/>
          <w:sz w:val="22"/>
          <w:szCs w:val="22"/>
        </w:rPr>
        <w:t>/dm</w:t>
      </w:r>
      <w:r w:rsidRPr="003C3A13">
        <w:rPr>
          <w:rFonts w:ascii="Arial Narrow" w:hAnsi="Arial Narrow" w:cs="Arial"/>
          <w:sz w:val="22"/>
          <w:szCs w:val="22"/>
          <w:vertAlign w:val="superscript"/>
        </w:rPr>
        <w:t>3</w:t>
      </w:r>
      <w:r w:rsidRPr="003C3A13">
        <w:rPr>
          <w:rFonts w:ascii="Arial Narrow" w:hAnsi="Arial Narrow" w:cs="Arial"/>
          <w:sz w:val="22"/>
          <w:szCs w:val="22"/>
        </w:rPr>
        <w:t xml:space="preserve"> wody.</w:t>
      </w:r>
    </w:p>
    <w:p w:rsidR="00C620E9" w:rsidRPr="003C3A13" w:rsidRDefault="00C620E9"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Jakość wody pobieranej z dowolnego punktu poboru wody zimnej lub ciepłej powinna spełniać wymagania obowiązujące dla wody do picia i na potrzeby gospodarcze.</w:t>
      </w:r>
    </w:p>
    <w:p w:rsidR="00C620E9" w:rsidRPr="003C3A13" w:rsidRDefault="00C620E9"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Wykonać badanie bakteriologiczne wody oraz dostarczyć protokół z badań do Inwestora.</w:t>
      </w:r>
    </w:p>
    <w:p w:rsidR="00C620E9" w:rsidRPr="003C3A13" w:rsidRDefault="00C620E9" w:rsidP="003E3CF5">
      <w:pPr>
        <w:tabs>
          <w:tab w:val="center" w:pos="4896"/>
          <w:tab w:val="right" w:pos="9432"/>
        </w:tabs>
        <w:ind w:right="-1"/>
        <w:rPr>
          <w:rFonts w:ascii="Arial Narrow" w:hAnsi="Arial Narrow" w:cs="Arial"/>
          <w:sz w:val="22"/>
          <w:szCs w:val="22"/>
        </w:rPr>
      </w:pPr>
    </w:p>
    <w:p w:rsidR="00C620E9" w:rsidRPr="003C3A13" w:rsidRDefault="009D4145" w:rsidP="003E3CF5">
      <w:pPr>
        <w:keepNext/>
        <w:keepLines/>
        <w:jc w:val="both"/>
        <w:outlineLvl w:val="1"/>
        <w:rPr>
          <w:rFonts w:ascii="Arial Narrow" w:hAnsi="Arial Narrow" w:cs="Arial"/>
          <w:b/>
          <w:bCs/>
          <w:sz w:val="22"/>
          <w:szCs w:val="22"/>
        </w:rPr>
      </w:pPr>
      <w:bookmarkStart w:id="14" w:name="_Toc202944125"/>
      <w:bookmarkStart w:id="15" w:name="_Toc252283226"/>
      <w:r w:rsidRPr="003C3A13">
        <w:rPr>
          <w:rFonts w:ascii="Arial Narrow" w:hAnsi="Arial Narrow" w:cs="Arial"/>
          <w:b/>
          <w:bCs/>
          <w:sz w:val="22"/>
          <w:szCs w:val="22"/>
        </w:rPr>
        <w:t>7</w:t>
      </w:r>
      <w:r w:rsidR="00C620E9" w:rsidRPr="003C3A13">
        <w:rPr>
          <w:rFonts w:ascii="Arial Narrow" w:hAnsi="Arial Narrow" w:cs="Arial"/>
          <w:b/>
          <w:bCs/>
          <w:sz w:val="22"/>
          <w:szCs w:val="22"/>
        </w:rPr>
        <w:t>.6.Próba szczelności</w:t>
      </w:r>
      <w:bookmarkEnd w:id="14"/>
      <w:bookmarkEnd w:id="15"/>
    </w:p>
    <w:p w:rsidR="00C620E9" w:rsidRPr="003C3A13" w:rsidRDefault="00C620E9" w:rsidP="003E3CF5">
      <w:pPr>
        <w:tabs>
          <w:tab w:val="center" w:pos="4896"/>
          <w:tab w:val="right" w:pos="9432"/>
        </w:tabs>
        <w:ind w:right="566"/>
        <w:rPr>
          <w:rFonts w:ascii="Arial Narrow" w:hAnsi="Arial Narrow" w:cs="Arial"/>
          <w:sz w:val="22"/>
          <w:szCs w:val="22"/>
        </w:rPr>
      </w:pPr>
      <w:r w:rsidRPr="003C3A13">
        <w:rPr>
          <w:rFonts w:ascii="Arial Narrow" w:hAnsi="Arial Narrow" w:cs="Arial"/>
          <w:sz w:val="22"/>
          <w:szCs w:val="22"/>
        </w:rPr>
        <w:t xml:space="preserve">Parametry pracy: </w:t>
      </w:r>
    </w:p>
    <w:p w:rsidR="00C620E9" w:rsidRPr="003C3A13" w:rsidRDefault="00C620E9" w:rsidP="003E3CF5">
      <w:pPr>
        <w:tabs>
          <w:tab w:val="center" w:pos="7318"/>
          <w:tab w:val="right" w:pos="11854"/>
        </w:tabs>
        <w:suppressAutoHyphens/>
        <w:ind w:right="566"/>
        <w:jc w:val="both"/>
        <w:rPr>
          <w:rFonts w:ascii="Arial Narrow" w:hAnsi="Arial Narrow" w:cs="Arial"/>
          <w:sz w:val="22"/>
          <w:szCs w:val="22"/>
        </w:rPr>
      </w:pPr>
      <w:r w:rsidRPr="003C3A13">
        <w:rPr>
          <w:rFonts w:ascii="Arial Narrow" w:hAnsi="Arial Narrow" w:cs="Arial"/>
          <w:sz w:val="22"/>
          <w:szCs w:val="22"/>
        </w:rPr>
        <w:t>Temperatura wody zimnej 10 </w:t>
      </w:r>
      <w:r w:rsidRPr="003C3A13">
        <w:rPr>
          <w:rFonts w:ascii="Arial Narrow" w:hAnsi="Arial Narrow" w:cs="Arial"/>
          <w:sz w:val="22"/>
          <w:szCs w:val="22"/>
        </w:rPr>
        <w:t>C.</w:t>
      </w:r>
    </w:p>
    <w:p w:rsidR="00C620E9" w:rsidRPr="003C3A13" w:rsidRDefault="00C620E9" w:rsidP="003E3CF5">
      <w:pPr>
        <w:tabs>
          <w:tab w:val="center" w:pos="7318"/>
          <w:tab w:val="right" w:pos="11854"/>
        </w:tabs>
        <w:suppressAutoHyphens/>
        <w:ind w:right="566"/>
        <w:jc w:val="both"/>
        <w:rPr>
          <w:rFonts w:ascii="Arial Narrow" w:hAnsi="Arial Narrow" w:cs="Arial"/>
          <w:sz w:val="22"/>
          <w:szCs w:val="22"/>
        </w:rPr>
      </w:pPr>
      <w:r w:rsidRPr="003C3A13">
        <w:rPr>
          <w:rFonts w:ascii="Arial Narrow" w:hAnsi="Arial Narrow" w:cs="Arial"/>
          <w:sz w:val="22"/>
          <w:szCs w:val="22"/>
        </w:rPr>
        <w:t xml:space="preserve">Temperatura wody ciepłej max. 55 </w:t>
      </w:r>
      <w:r w:rsidRPr="003C3A13">
        <w:rPr>
          <w:rFonts w:ascii="Arial Narrow" w:hAnsi="Arial Narrow" w:cs="Arial"/>
          <w:sz w:val="22"/>
          <w:szCs w:val="22"/>
        </w:rPr>
        <w:t>C. (woda dla uczniów temperatura do 45 stopni Celsjusza)</w:t>
      </w:r>
    </w:p>
    <w:p w:rsidR="00C620E9" w:rsidRPr="003C3A13" w:rsidRDefault="00C620E9" w:rsidP="003E3CF5">
      <w:pPr>
        <w:tabs>
          <w:tab w:val="center" w:pos="7318"/>
          <w:tab w:val="right" w:pos="11854"/>
        </w:tabs>
        <w:suppressAutoHyphens/>
        <w:ind w:right="566"/>
        <w:jc w:val="both"/>
        <w:rPr>
          <w:rFonts w:ascii="Arial Narrow" w:hAnsi="Arial Narrow" w:cs="Arial"/>
          <w:sz w:val="22"/>
          <w:szCs w:val="22"/>
        </w:rPr>
      </w:pPr>
      <w:r w:rsidRPr="003C3A13">
        <w:rPr>
          <w:rFonts w:ascii="Arial Narrow" w:hAnsi="Arial Narrow" w:cs="Arial"/>
          <w:sz w:val="22"/>
          <w:szCs w:val="22"/>
        </w:rPr>
        <w:t>Ciśnienie robocze 5,0 bar.</w:t>
      </w:r>
    </w:p>
    <w:p w:rsidR="00C620E9" w:rsidRPr="003C3A13" w:rsidRDefault="00C620E9" w:rsidP="003E3CF5">
      <w:pPr>
        <w:tabs>
          <w:tab w:val="num" w:pos="0"/>
          <w:tab w:val="center" w:pos="540"/>
          <w:tab w:val="right" w:pos="9000"/>
        </w:tabs>
        <w:ind w:right="-1"/>
        <w:rPr>
          <w:rFonts w:ascii="Arial Narrow" w:hAnsi="Arial Narrow" w:cs="Arial"/>
          <w:sz w:val="22"/>
          <w:szCs w:val="22"/>
        </w:rPr>
      </w:pPr>
      <w:r w:rsidRPr="003C3A13">
        <w:rPr>
          <w:rFonts w:ascii="Arial Narrow" w:hAnsi="Arial Narrow" w:cs="Arial"/>
          <w:sz w:val="22"/>
          <w:szCs w:val="22"/>
        </w:rPr>
        <w:t xml:space="preserve">Próbę ciśnieniową należy wykonać jako wstępną, główną i końcową.  Przy próbie wstępnej należy zastosować ciśnienie próbne, odpowiadające 1,5-krotnej wartości najwyższego możliwego ciśnienia roboczego. Ciśnienie to musi w okresie 30 minut być wytworzone dwukrotnie, w odstępie 20 minut. Po dalszych 30 minutach próby, </w:t>
      </w:r>
      <w:r w:rsidRPr="003C3A13">
        <w:rPr>
          <w:rFonts w:ascii="Arial Narrow" w:hAnsi="Arial Narrow" w:cs="Arial"/>
          <w:sz w:val="22"/>
          <w:szCs w:val="22"/>
        </w:rPr>
        <w:lastRenderedPageBreak/>
        <w:t>ciśnienie nie może obniżyć się o więcej niż 0,6 bara. Nie mogą wystąpić żadne nieszczelności. Bezpośrednio po próbie wstępnej , należy przeprowadzić próbę główną. Czas próby głównej wynosi 2 godziny. W tym czasie ciśnienie próbne, odczytane po próbie wstępnej , nie może obniżyć się więcej niż 0,2 bara.</w:t>
      </w:r>
    </w:p>
    <w:p w:rsidR="00C620E9" w:rsidRPr="003C3A13" w:rsidRDefault="00C620E9" w:rsidP="003E3CF5">
      <w:pPr>
        <w:tabs>
          <w:tab w:val="num" w:pos="0"/>
          <w:tab w:val="center" w:pos="540"/>
        </w:tabs>
        <w:ind w:right="-1" w:firstLine="11"/>
        <w:jc w:val="both"/>
        <w:rPr>
          <w:rFonts w:ascii="Arial Narrow" w:hAnsi="Arial Narrow" w:cs="Arial"/>
          <w:sz w:val="22"/>
          <w:szCs w:val="22"/>
        </w:rPr>
      </w:pPr>
      <w:r w:rsidRPr="003C3A13">
        <w:rPr>
          <w:rFonts w:ascii="Arial Narrow" w:hAnsi="Arial Narrow" w:cs="Arial"/>
          <w:sz w:val="22"/>
          <w:szCs w:val="22"/>
        </w:rPr>
        <w:t>Po zakończeniu próby wstępnej i głównej, należy przeprowadzić próbę końcową. W próbie tej, w cyklach co najmniej 5 minut, wytwarzane jest na przemian ciśnienie 6 bar  i 1 bar. Pomiędzy poszczególnymi cyklami próby, instalacja powinna być pozostawiona w stanie bezciśnieniowym. W żadnym miejscu badanej instalacji nie może wystąpić nieszczelność.</w:t>
      </w:r>
    </w:p>
    <w:p w:rsidR="00C620E9" w:rsidRPr="003C3A13" w:rsidRDefault="00C620E9" w:rsidP="003E3CF5">
      <w:pPr>
        <w:tabs>
          <w:tab w:val="num" w:pos="0"/>
          <w:tab w:val="center" w:pos="540"/>
          <w:tab w:val="center" w:pos="4896"/>
          <w:tab w:val="right" w:pos="9432"/>
        </w:tabs>
        <w:ind w:right="-1" w:firstLine="11"/>
        <w:rPr>
          <w:rFonts w:ascii="Arial Narrow" w:hAnsi="Arial Narrow" w:cs="Arial"/>
          <w:sz w:val="22"/>
          <w:szCs w:val="22"/>
        </w:rPr>
      </w:pPr>
      <w:r w:rsidRPr="003C3A13">
        <w:rPr>
          <w:rFonts w:ascii="Arial Narrow" w:hAnsi="Arial Narrow" w:cs="Arial"/>
          <w:sz w:val="22"/>
          <w:szCs w:val="22"/>
        </w:rPr>
        <w:t>Badanie dla instalacji ciepłej wody należy wykonać dwukrotnie: raz napełniając instalację wodą zimną, drugi raz wodą o temperaturze 55 </w:t>
      </w:r>
      <w:r w:rsidRPr="003C3A13">
        <w:rPr>
          <w:rFonts w:ascii="Arial Narrow" w:hAnsi="Arial Narrow" w:cs="Arial"/>
          <w:sz w:val="22"/>
          <w:szCs w:val="22"/>
        </w:rPr>
        <w:t>C.</w:t>
      </w:r>
    </w:p>
    <w:p w:rsidR="00C620E9" w:rsidRPr="003C3A13" w:rsidRDefault="00C620E9" w:rsidP="003E3CF5">
      <w:pPr>
        <w:tabs>
          <w:tab w:val="num" w:pos="0"/>
          <w:tab w:val="center" w:pos="540"/>
          <w:tab w:val="center" w:pos="4896"/>
          <w:tab w:val="right" w:pos="9432"/>
        </w:tabs>
        <w:ind w:right="-1" w:firstLine="11"/>
        <w:rPr>
          <w:rFonts w:ascii="Arial Narrow" w:hAnsi="Arial Narrow" w:cs="Arial"/>
          <w:sz w:val="22"/>
          <w:szCs w:val="22"/>
        </w:rPr>
      </w:pPr>
      <w:r w:rsidRPr="003C3A13">
        <w:rPr>
          <w:rFonts w:ascii="Arial Narrow" w:hAnsi="Arial Narrow" w:cs="Arial"/>
          <w:sz w:val="22"/>
          <w:szCs w:val="22"/>
        </w:rPr>
        <w:t>Badanie temperatury ciepłej wody należy wykonać przez pomiar temperatury strumienia wypływającej wody. Badaniu należy poddać około 15 % ogólnej liczby punktów czerpalnych instalacji. Dla instalacji ciepłej wody z przewodami cyrkulacyjnymi, pomiar temperatury należy powtórzyć po 4 h.</w:t>
      </w:r>
    </w:p>
    <w:p w:rsidR="00C620E9" w:rsidRPr="003C3A13" w:rsidRDefault="00C620E9" w:rsidP="003E3CF5">
      <w:pPr>
        <w:tabs>
          <w:tab w:val="num" w:pos="0"/>
          <w:tab w:val="center" w:pos="540"/>
          <w:tab w:val="center" w:pos="4896"/>
          <w:tab w:val="right" w:pos="9432"/>
        </w:tabs>
        <w:ind w:right="-1" w:firstLine="11"/>
        <w:rPr>
          <w:rFonts w:ascii="Arial Narrow" w:hAnsi="Arial Narrow" w:cs="Arial"/>
          <w:sz w:val="22"/>
          <w:szCs w:val="22"/>
        </w:rPr>
      </w:pPr>
      <w:r w:rsidRPr="003C3A13">
        <w:rPr>
          <w:rFonts w:ascii="Arial Narrow" w:hAnsi="Arial Narrow" w:cs="Arial"/>
          <w:sz w:val="22"/>
          <w:szCs w:val="22"/>
        </w:rPr>
        <w:t>Do pomiaru ciśnień próbnych należy używać manometru, który pozwala na bezbłędny odczyt zmiany ciśnienia o 0,1 bar. Powinien on być umieszczony możliwie w najniższym punkcie instalacji.</w:t>
      </w:r>
    </w:p>
    <w:p w:rsidR="00C620E9" w:rsidRPr="003C3A13" w:rsidRDefault="00C620E9" w:rsidP="003E3CF5">
      <w:pPr>
        <w:tabs>
          <w:tab w:val="num" w:pos="0"/>
          <w:tab w:val="center" w:pos="540"/>
          <w:tab w:val="center" w:pos="4896"/>
          <w:tab w:val="right" w:pos="9432"/>
        </w:tabs>
        <w:ind w:right="-1" w:firstLine="11"/>
        <w:rPr>
          <w:rFonts w:ascii="Arial Narrow" w:hAnsi="Arial Narrow" w:cs="Arial"/>
          <w:sz w:val="22"/>
          <w:szCs w:val="22"/>
        </w:rPr>
      </w:pPr>
      <w:r w:rsidRPr="003C3A13">
        <w:rPr>
          <w:rFonts w:ascii="Arial Narrow" w:hAnsi="Arial Narrow" w:cs="Arial"/>
          <w:sz w:val="22"/>
          <w:szCs w:val="22"/>
        </w:rPr>
        <w:t>Z próby ciśnienia zostaje sporządzony protokół, który musi być podpisany przez Inwestora i Wykonawcę.</w:t>
      </w:r>
    </w:p>
    <w:p w:rsidR="00C620E9" w:rsidRPr="003C3A13" w:rsidRDefault="00C620E9" w:rsidP="003E3CF5">
      <w:pPr>
        <w:tabs>
          <w:tab w:val="center" w:pos="4896"/>
          <w:tab w:val="right" w:pos="9432"/>
        </w:tabs>
        <w:ind w:right="-1"/>
        <w:rPr>
          <w:rFonts w:ascii="Arial Narrow" w:hAnsi="Arial Narrow" w:cs="Arial"/>
          <w:sz w:val="22"/>
          <w:szCs w:val="22"/>
        </w:rPr>
      </w:pPr>
    </w:p>
    <w:p w:rsidR="00C620E9" w:rsidRPr="003C3A13" w:rsidRDefault="009D4145" w:rsidP="003E3CF5">
      <w:pPr>
        <w:keepNext/>
        <w:keepLines/>
        <w:jc w:val="both"/>
        <w:outlineLvl w:val="1"/>
        <w:rPr>
          <w:rFonts w:ascii="Arial Narrow" w:hAnsi="Arial Narrow" w:cs="Arial"/>
          <w:b/>
          <w:bCs/>
          <w:sz w:val="22"/>
          <w:szCs w:val="22"/>
        </w:rPr>
      </w:pPr>
      <w:bookmarkStart w:id="16" w:name="_Toc202944126"/>
      <w:bookmarkStart w:id="17" w:name="_Toc252283227"/>
      <w:r w:rsidRPr="003C3A13">
        <w:rPr>
          <w:rFonts w:ascii="Arial Narrow" w:hAnsi="Arial Narrow" w:cs="Arial"/>
          <w:b/>
          <w:bCs/>
          <w:sz w:val="22"/>
          <w:szCs w:val="22"/>
        </w:rPr>
        <w:t>7</w:t>
      </w:r>
      <w:r w:rsidR="00C620E9" w:rsidRPr="003C3A13">
        <w:rPr>
          <w:rFonts w:ascii="Arial Narrow" w:hAnsi="Arial Narrow" w:cs="Arial"/>
          <w:b/>
          <w:bCs/>
          <w:sz w:val="22"/>
          <w:szCs w:val="22"/>
        </w:rPr>
        <w:t>.7.Regulacja działania urządzeń instalacji wody zimnej i ciepłej</w:t>
      </w:r>
      <w:bookmarkEnd w:id="16"/>
      <w:bookmarkEnd w:id="17"/>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w:t>
      </w:r>
      <w:r w:rsidRPr="003C3A13">
        <w:rPr>
          <w:rFonts w:ascii="Arial Narrow" w:hAnsi="Arial Narrow" w:cs="Arial"/>
          <w:sz w:val="22"/>
          <w:szCs w:val="22"/>
        </w:rPr>
        <w:tab/>
        <w:t>Przed przystąpieniem do właściwych czynności regulacyjnych należy urządzenie kilkakrotnie przepłukać czystą wodą (najlepiej wodą pitną) aż do stwierdzenia wypływu nie zanieczyszczonej wody płucznej.</w:t>
      </w:r>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w:t>
      </w:r>
      <w:r w:rsidRPr="003C3A13">
        <w:rPr>
          <w:rFonts w:ascii="Arial Narrow" w:hAnsi="Arial Narrow" w:cs="Arial"/>
          <w:sz w:val="22"/>
          <w:szCs w:val="22"/>
        </w:rPr>
        <w:tab/>
        <w:t>Urządzenia instalacji wody technologicznej należy regulować według wskazań dokumentacji  technicznej lub według wymagań uzgodnionych z Inwestorem</w:t>
      </w:r>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w:t>
      </w:r>
      <w:r w:rsidR="009D4145" w:rsidRPr="003C3A13">
        <w:rPr>
          <w:rFonts w:ascii="Arial Narrow" w:hAnsi="Arial Narrow" w:cs="Arial"/>
          <w:sz w:val="22"/>
          <w:szCs w:val="22"/>
        </w:rPr>
        <w:t xml:space="preserve"> </w:t>
      </w:r>
      <w:r w:rsidRPr="003C3A13">
        <w:rPr>
          <w:rFonts w:ascii="Arial Narrow" w:hAnsi="Arial Narrow" w:cs="Arial"/>
          <w:sz w:val="22"/>
          <w:szCs w:val="22"/>
        </w:rPr>
        <w:t>Przed przystąpieniem do pomiaru temperatury ciepłej wody wyregulować pracę źródła ciepła, sprawdzić zgodność wykonania prac izolacyjnych z wymaganiami w dokumentacji.</w:t>
      </w:r>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w:t>
      </w:r>
      <w:r w:rsidRPr="003C3A13">
        <w:rPr>
          <w:rFonts w:ascii="Arial Narrow" w:hAnsi="Arial Narrow" w:cs="Arial"/>
          <w:sz w:val="22"/>
          <w:szCs w:val="22"/>
        </w:rPr>
        <w:tab/>
        <w:t>Pomiar temperatury ciepłej wody w poszczególnych punktach poboru wody należy przeprowadzić termometrami  z podziałka 1</w:t>
      </w:r>
      <w:r w:rsidRPr="003C3A13">
        <w:rPr>
          <w:rFonts w:ascii="Arial Narrow" w:hAnsi="Arial Narrow" w:cs="Arial"/>
          <w:sz w:val="22"/>
          <w:szCs w:val="22"/>
        </w:rPr>
        <w:t>C.</w:t>
      </w:r>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w:t>
      </w:r>
      <w:r w:rsidR="009D4145" w:rsidRPr="003C3A13">
        <w:rPr>
          <w:rFonts w:ascii="Arial Narrow" w:hAnsi="Arial Narrow" w:cs="Arial"/>
          <w:sz w:val="22"/>
          <w:szCs w:val="22"/>
        </w:rPr>
        <w:t xml:space="preserve"> </w:t>
      </w:r>
      <w:r w:rsidRPr="003C3A13">
        <w:rPr>
          <w:rFonts w:ascii="Arial Narrow" w:hAnsi="Arial Narrow" w:cs="Arial"/>
          <w:sz w:val="22"/>
          <w:szCs w:val="22"/>
        </w:rPr>
        <w:t xml:space="preserve">Urządzenie ciepłej wody można uznać za wyregulowane, jeżeli z każdego punktu poboru płynie woda o temperaturze określonej w dokumentacji technicznej, z odchyłką </w:t>
      </w:r>
      <w:r w:rsidRPr="003C3A13">
        <w:rPr>
          <w:rFonts w:ascii="Arial Narrow" w:hAnsi="Arial Narrow" w:cs="Arial"/>
          <w:sz w:val="22"/>
          <w:szCs w:val="22"/>
        </w:rPr>
        <w:t>5C.</w:t>
      </w:r>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w:t>
      </w:r>
      <w:r w:rsidR="009D4145" w:rsidRPr="003C3A13">
        <w:rPr>
          <w:rFonts w:ascii="Arial Narrow" w:hAnsi="Arial Narrow" w:cs="Arial"/>
          <w:sz w:val="22"/>
          <w:szCs w:val="22"/>
        </w:rPr>
        <w:t xml:space="preserve"> </w:t>
      </w:r>
      <w:r w:rsidRPr="003C3A13">
        <w:rPr>
          <w:rFonts w:ascii="Arial Narrow" w:hAnsi="Arial Narrow" w:cs="Arial"/>
          <w:sz w:val="22"/>
          <w:szCs w:val="22"/>
        </w:rPr>
        <w:t>Pomiar temperatury wody należy dokonać po 3 minutach od otwarcia zaworu  czerpalnego.</w:t>
      </w:r>
    </w:p>
    <w:p w:rsidR="00C620E9" w:rsidRPr="003C3A13" w:rsidRDefault="00C620E9" w:rsidP="003E3CF5">
      <w:pPr>
        <w:tabs>
          <w:tab w:val="center" w:pos="5447"/>
          <w:tab w:val="right" w:pos="9983"/>
        </w:tabs>
        <w:suppressAutoHyphens/>
        <w:rPr>
          <w:rFonts w:ascii="Arial Narrow" w:hAnsi="Arial Narrow" w:cs="Arial"/>
          <w:sz w:val="22"/>
          <w:szCs w:val="22"/>
        </w:rPr>
      </w:pPr>
      <w:r w:rsidRPr="003C3A13">
        <w:rPr>
          <w:rFonts w:ascii="Arial Narrow" w:hAnsi="Arial Narrow" w:cs="Arial"/>
          <w:sz w:val="22"/>
          <w:szCs w:val="22"/>
        </w:rPr>
        <w:t xml:space="preserve">-  </w:t>
      </w:r>
      <w:r w:rsidR="009D4145" w:rsidRPr="003C3A13">
        <w:rPr>
          <w:rFonts w:ascii="Arial Narrow" w:hAnsi="Arial Narrow" w:cs="Arial"/>
          <w:sz w:val="22"/>
          <w:szCs w:val="22"/>
        </w:rPr>
        <w:t xml:space="preserve"> </w:t>
      </w:r>
      <w:r w:rsidRPr="003C3A13">
        <w:rPr>
          <w:rFonts w:ascii="Arial Narrow" w:hAnsi="Arial Narrow" w:cs="Arial"/>
          <w:sz w:val="22"/>
          <w:szCs w:val="22"/>
        </w:rPr>
        <w:t xml:space="preserve"> Po dokonaniu czynności związanych z regulacją montażową należy dokonać odpowiedniego wpisu do dziennika budowy; treść tego wpisu ma być poświadczona przez przedstawiciela nadzoru inwestorskiego.</w:t>
      </w:r>
    </w:p>
    <w:p w:rsidR="00C620E9" w:rsidRPr="003C3A13" w:rsidRDefault="00C620E9" w:rsidP="003E3CF5">
      <w:pPr>
        <w:rPr>
          <w:rFonts w:ascii="Arial Narrow" w:hAnsi="Arial Narrow" w:cs="Arial"/>
          <w:sz w:val="22"/>
          <w:szCs w:val="22"/>
        </w:rPr>
      </w:pPr>
    </w:p>
    <w:p w:rsidR="00C620E9" w:rsidRDefault="009D4145" w:rsidP="003E3CF5">
      <w:pPr>
        <w:keepNext/>
        <w:keepLines/>
        <w:jc w:val="both"/>
        <w:outlineLvl w:val="1"/>
        <w:rPr>
          <w:rFonts w:ascii="Arial Narrow" w:hAnsi="Arial Narrow" w:cs="Arial"/>
          <w:b/>
          <w:bCs/>
          <w:sz w:val="22"/>
          <w:szCs w:val="22"/>
        </w:rPr>
      </w:pPr>
      <w:bookmarkStart w:id="18" w:name="_Toc202944128"/>
      <w:bookmarkStart w:id="19" w:name="_Toc252283228"/>
      <w:r w:rsidRPr="003C3A13">
        <w:rPr>
          <w:rFonts w:ascii="Arial Narrow" w:hAnsi="Arial Narrow" w:cs="Arial"/>
          <w:b/>
          <w:bCs/>
          <w:sz w:val="22"/>
          <w:szCs w:val="22"/>
        </w:rPr>
        <w:t>7</w:t>
      </w:r>
      <w:r w:rsidR="00C620E9" w:rsidRPr="003C3A13">
        <w:rPr>
          <w:rFonts w:ascii="Arial Narrow" w:hAnsi="Arial Narrow" w:cs="Arial"/>
          <w:b/>
          <w:bCs/>
          <w:sz w:val="22"/>
          <w:szCs w:val="22"/>
        </w:rPr>
        <w:t>.8.Połączenia rurowe</w:t>
      </w:r>
      <w:bookmarkEnd w:id="18"/>
      <w:bookmarkEnd w:id="19"/>
    </w:p>
    <w:p w:rsidR="003C3A13" w:rsidRPr="003C3A13" w:rsidRDefault="003C3A13" w:rsidP="003E3CF5">
      <w:pPr>
        <w:keepNext/>
        <w:keepLines/>
        <w:jc w:val="both"/>
        <w:outlineLvl w:val="1"/>
        <w:rPr>
          <w:rFonts w:ascii="Arial Narrow" w:hAnsi="Arial Narrow" w:cs="Arial"/>
          <w:b/>
          <w:bCs/>
          <w:sz w:val="22"/>
          <w:szCs w:val="22"/>
        </w:rPr>
      </w:pPr>
    </w:p>
    <w:p w:rsidR="00C620E9" w:rsidRPr="003C3A13" w:rsidRDefault="009D4145" w:rsidP="003E3CF5">
      <w:pPr>
        <w:keepNext/>
        <w:keepLines/>
        <w:jc w:val="both"/>
        <w:outlineLvl w:val="2"/>
        <w:rPr>
          <w:rFonts w:ascii="Arial Narrow" w:hAnsi="Arial Narrow" w:cs="Arial"/>
          <w:b/>
          <w:bCs/>
          <w:sz w:val="22"/>
          <w:szCs w:val="22"/>
        </w:rPr>
      </w:pPr>
      <w:bookmarkStart w:id="20" w:name="_Toc202944129"/>
      <w:bookmarkStart w:id="21" w:name="_Toc252283229"/>
      <w:r w:rsidRPr="003C3A13">
        <w:rPr>
          <w:rFonts w:ascii="Arial Narrow" w:hAnsi="Arial Narrow" w:cs="Arial"/>
          <w:b/>
          <w:sz w:val="22"/>
          <w:szCs w:val="22"/>
        </w:rPr>
        <w:t>7</w:t>
      </w:r>
      <w:r w:rsidR="00C620E9" w:rsidRPr="003C3A13">
        <w:rPr>
          <w:rFonts w:ascii="Arial Narrow" w:hAnsi="Arial Narrow" w:cs="Arial"/>
          <w:b/>
          <w:sz w:val="22"/>
          <w:szCs w:val="22"/>
        </w:rPr>
        <w:t>.8.1.Połączenia kołnierzowe</w:t>
      </w:r>
      <w:bookmarkEnd w:id="20"/>
      <w:bookmarkEnd w:id="21"/>
    </w:p>
    <w:p w:rsidR="00C620E9" w:rsidRDefault="00C620E9" w:rsidP="003C3A13">
      <w:pPr>
        <w:tabs>
          <w:tab w:val="center" w:pos="0"/>
        </w:tabs>
        <w:suppressAutoHyphens/>
        <w:jc w:val="both"/>
        <w:rPr>
          <w:rFonts w:ascii="Arial Narrow" w:hAnsi="Arial Narrow" w:cs="Arial"/>
          <w:sz w:val="22"/>
          <w:szCs w:val="22"/>
          <w:lang w:eastAsia="ar-SA"/>
        </w:rPr>
      </w:pPr>
      <w:r w:rsidRPr="003C3A13">
        <w:rPr>
          <w:rFonts w:ascii="Arial Narrow" w:hAnsi="Arial Narrow" w:cs="Arial"/>
          <w:sz w:val="22"/>
          <w:szCs w:val="22"/>
          <w:lang w:eastAsia="ar-SA"/>
        </w:rPr>
        <w:t>Zasuwy DN100 i 80 (na zasilaniu obiektu), oraz zawory antyskażeniowe typ EA423RE łączyć z instalacją poprzez kołnierze gwintowane łączone na uszczelki. Wymiary kołnierzy łączonych elementów mają być zgodne ze sobą.</w:t>
      </w:r>
    </w:p>
    <w:p w:rsidR="003C3A13" w:rsidRPr="003C3A13" w:rsidRDefault="003C3A13" w:rsidP="003C3A13">
      <w:pPr>
        <w:tabs>
          <w:tab w:val="center" w:pos="0"/>
        </w:tabs>
        <w:suppressAutoHyphens/>
        <w:jc w:val="both"/>
        <w:rPr>
          <w:rFonts w:ascii="Arial Narrow" w:hAnsi="Arial Narrow" w:cs="Arial"/>
          <w:sz w:val="22"/>
          <w:szCs w:val="22"/>
          <w:lang w:eastAsia="ar-SA"/>
        </w:rPr>
      </w:pPr>
    </w:p>
    <w:p w:rsidR="00C620E9" w:rsidRPr="003C3A13" w:rsidRDefault="009D4145" w:rsidP="003E3CF5">
      <w:pPr>
        <w:keepNext/>
        <w:keepLines/>
        <w:jc w:val="both"/>
        <w:outlineLvl w:val="2"/>
        <w:rPr>
          <w:rFonts w:ascii="Arial Narrow" w:hAnsi="Arial Narrow" w:cs="Arial"/>
          <w:b/>
          <w:bCs/>
          <w:sz w:val="22"/>
          <w:szCs w:val="22"/>
        </w:rPr>
      </w:pPr>
      <w:bookmarkStart w:id="22" w:name="_Toc202944130"/>
      <w:bookmarkStart w:id="23" w:name="_Toc252283230"/>
      <w:r w:rsidRPr="003C3A13">
        <w:rPr>
          <w:rFonts w:ascii="Arial Narrow" w:hAnsi="Arial Narrow" w:cs="Arial"/>
          <w:b/>
          <w:sz w:val="22"/>
          <w:szCs w:val="22"/>
          <w:lang w:eastAsia="ar-SA"/>
        </w:rPr>
        <w:t>7</w:t>
      </w:r>
      <w:r w:rsidR="00C620E9" w:rsidRPr="003C3A13">
        <w:rPr>
          <w:rFonts w:ascii="Arial Narrow" w:hAnsi="Arial Narrow" w:cs="Arial"/>
          <w:b/>
          <w:sz w:val="22"/>
          <w:szCs w:val="22"/>
          <w:lang w:eastAsia="ar-SA"/>
        </w:rPr>
        <w:t>.8.2.</w:t>
      </w:r>
      <w:r w:rsidR="00C620E9" w:rsidRPr="003C3A13">
        <w:rPr>
          <w:rFonts w:ascii="Arial Narrow" w:hAnsi="Arial Narrow" w:cs="Arial"/>
          <w:b/>
          <w:bCs/>
          <w:sz w:val="22"/>
          <w:szCs w:val="22"/>
        </w:rPr>
        <w:t>Połączenia gwintowane</w:t>
      </w:r>
      <w:bookmarkEnd w:id="22"/>
      <w:bookmarkEnd w:id="23"/>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Kurki kulowe podtynkowe pełnoprzelotowe, zawory kulowe, zawory zwrotne, kurki kulowe kątowe do baterii,  złączki do węża, zawory antyskażeniowe typ HA216, izolatory przepływów zwrotnych typ BA2760, montować należy na instalacji poprzez połączenia gwintowane.</w:t>
      </w:r>
    </w:p>
    <w:p w:rsidR="00C620E9" w:rsidRPr="003C3A13" w:rsidRDefault="00C620E9"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Połączenia gwintowane wykonywać z uszczelnieniem na gwincie. Jako materiał uszczelniający stosować taśmę teflonową lub pastę uszczelniającą.</w:t>
      </w:r>
    </w:p>
    <w:p w:rsidR="00C620E9" w:rsidRPr="003C3A13" w:rsidRDefault="00C620E9" w:rsidP="003E3CF5">
      <w:pPr>
        <w:tabs>
          <w:tab w:val="center" w:pos="4896"/>
          <w:tab w:val="right" w:pos="9432"/>
        </w:tabs>
        <w:ind w:left="567"/>
        <w:rPr>
          <w:rFonts w:ascii="Arial Narrow" w:hAnsi="Arial Narrow" w:cs="Arial"/>
          <w:sz w:val="22"/>
          <w:szCs w:val="22"/>
        </w:rPr>
      </w:pPr>
    </w:p>
    <w:p w:rsidR="00C620E9" w:rsidRPr="003C3A13" w:rsidRDefault="009D4145" w:rsidP="003E3CF5">
      <w:pPr>
        <w:keepNext/>
        <w:keepLines/>
        <w:jc w:val="both"/>
        <w:outlineLvl w:val="2"/>
        <w:rPr>
          <w:rFonts w:ascii="Arial Narrow" w:hAnsi="Arial Narrow" w:cs="Arial"/>
          <w:b/>
          <w:bCs/>
          <w:sz w:val="22"/>
          <w:szCs w:val="22"/>
        </w:rPr>
      </w:pPr>
      <w:bookmarkStart w:id="24" w:name="_Toc202944131"/>
      <w:bookmarkStart w:id="25" w:name="_Toc252283231"/>
      <w:r w:rsidRPr="003C3A13">
        <w:rPr>
          <w:rFonts w:ascii="Arial Narrow" w:hAnsi="Arial Narrow" w:cs="Arial"/>
          <w:b/>
          <w:bCs/>
          <w:sz w:val="22"/>
          <w:szCs w:val="22"/>
        </w:rPr>
        <w:t>7</w:t>
      </w:r>
      <w:r w:rsidR="00C620E9" w:rsidRPr="003C3A13">
        <w:rPr>
          <w:rFonts w:ascii="Arial Narrow" w:hAnsi="Arial Narrow" w:cs="Arial"/>
          <w:b/>
          <w:bCs/>
          <w:sz w:val="22"/>
          <w:szCs w:val="22"/>
        </w:rPr>
        <w:t>.8.3.Łączenie rurociągów z tworzyw sztucznych</w:t>
      </w:r>
      <w:bookmarkEnd w:id="24"/>
      <w:bookmarkEnd w:id="25"/>
    </w:p>
    <w:p w:rsidR="00C620E9" w:rsidRPr="003C3A13" w:rsidRDefault="00C620E9"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Łączenie rur musi odbywać się zgodnie z wytycznymi producenta rur.</w:t>
      </w:r>
    </w:p>
    <w:p w:rsidR="00C620E9" w:rsidRPr="003C3A13" w:rsidRDefault="00C620E9" w:rsidP="003E3CF5">
      <w:pPr>
        <w:tabs>
          <w:tab w:val="left" w:pos="1134"/>
        </w:tabs>
        <w:rPr>
          <w:rFonts w:ascii="Arial Narrow" w:hAnsi="Arial Narrow" w:cs="Arial"/>
          <w:sz w:val="22"/>
          <w:szCs w:val="22"/>
        </w:rPr>
      </w:pPr>
    </w:p>
    <w:p w:rsidR="003205BF" w:rsidRPr="003C3A13" w:rsidRDefault="003205BF" w:rsidP="003E3CF5">
      <w:pPr>
        <w:keepNext/>
        <w:keepLines/>
        <w:jc w:val="both"/>
        <w:outlineLvl w:val="0"/>
        <w:rPr>
          <w:rFonts w:ascii="Arial Narrow" w:hAnsi="Arial Narrow" w:cs="Arial"/>
          <w:b/>
          <w:bCs/>
          <w:sz w:val="22"/>
          <w:szCs w:val="22"/>
        </w:rPr>
      </w:pPr>
      <w:bookmarkStart w:id="26" w:name="_Toc252283234"/>
      <w:r w:rsidRPr="003C3A13">
        <w:rPr>
          <w:rFonts w:ascii="Arial Narrow" w:hAnsi="Arial Narrow" w:cs="Arial"/>
          <w:b/>
          <w:bCs/>
          <w:sz w:val="22"/>
          <w:szCs w:val="22"/>
        </w:rPr>
        <w:t>8.0.Instalacja ppoż.</w:t>
      </w:r>
      <w:bookmarkEnd w:id="26"/>
    </w:p>
    <w:p w:rsidR="003205BF" w:rsidRPr="003C3A13" w:rsidRDefault="003205BF" w:rsidP="003E3CF5">
      <w:pPr>
        <w:shd w:val="clear" w:color="auto" w:fill="FFFFFF"/>
        <w:rPr>
          <w:rFonts w:ascii="Arial Narrow" w:hAnsi="Arial Narrow" w:cs="Arial"/>
          <w:sz w:val="22"/>
          <w:szCs w:val="22"/>
        </w:rPr>
      </w:pPr>
      <w:r w:rsidRPr="003C3A13">
        <w:rPr>
          <w:rFonts w:ascii="Arial Narrow" w:hAnsi="Arial Narrow" w:cs="Arial"/>
          <w:sz w:val="22"/>
          <w:szCs w:val="22"/>
        </w:rPr>
        <w:t>Instalację hydrantową, wykonać z rur ocynkowanych, niestopowych 1.0215 zgodnych z PN-EN 10305 ocynkowanych wewnątrz i na zewnątrz,  metodą Sendzimira, łączonych kształtkami zaprasowywanymi przed i za uszczelką, zgodnymi z AT-15-7380/2007.  Kształtki muszą być tak uformowane, aby  podczas napełnienia instalacji i próby ciśnienia wskazane było każde połączenie niezaprasowane</w:t>
      </w:r>
    </w:p>
    <w:p w:rsidR="003205BF" w:rsidRPr="003C3A13" w:rsidRDefault="003205BF" w:rsidP="003E3CF5">
      <w:pPr>
        <w:rPr>
          <w:rFonts w:ascii="Arial Narrow" w:hAnsi="Arial Narrow" w:cs="Arial"/>
          <w:sz w:val="22"/>
          <w:szCs w:val="22"/>
        </w:rPr>
      </w:pPr>
      <w:r w:rsidRPr="003C3A13">
        <w:rPr>
          <w:rFonts w:ascii="Arial Narrow" w:hAnsi="Arial Narrow" w:cs="Arial"/>
          <w:sz w:val="22"/>
          <w:szCs w:val="22"/>
        </w:rPr>
        <w:t xml:space="preserve">Dla zasilania wewnętrznych hydrantu ppoż. zaprojektowana zostanie instalacja ppoż. zasilana z istniejącego przyłącza wodociągowego.  Instalacja będzie nawodniona i wykonana z rur stalowych ocynkowanych wg PN-74/H-74200. Hydrant ppoż  piętrze budynku, położony najdalej połączyć przewodem dn15 ocynk. z najbliższym </w:t>
      </w:r>
      <w:r w:rsidRPr="003C3A13">
        <w:rPr>
          <w:rFonts w:ascii="Arial Narrow" w:hAnsi="Arial Narrow" w:cs="Arial"/>
          <w:sz w:val="22"/>
          <w:szCs w:val="22"/>
        </w:rPr>
        <w:lastRenderedPageBreak/>
        <w:t>zaworem ustępowym na parterze, w celu zapewnienia cyrkulacji wody w instalacji ppoż. Na odejściu tym zainstalować na wypadek awarii zawór odcinający dn15.</w:t>
      </w:r>
    </w:p>
    <w:p w:rsidR="003205BF" w:rsidRPr="003C3A13" w:rsidRDefault="003205BF" w:rsidP="003E3CF5">
      <w:pPr>
        <w:suppressAutoHyphens/>
        <w:rPr>
          <w:rFonts w:ascii="Arial Narrow" w:hAnsi="Arial Narrow"/>
          <w:b/>
          <w:i/>
          <w:sz w:val="22"/>
          <w:szCs w:val="22"/>
        </w:rPr>
      </w:pPr>
      <w:r w:rsidRPr="003C3A13">
        <w:rPr>
          <w:rFonts w:ascii="Arial Narrow" w:hAnsi="Arial Narrow"/>
          <w:b/>
          <w:i/>
          <w:sz w:val="22"/>
          <w:szCs w:val="22"/>
        </w:rPr>
        <w:t>Instalacja hydrantowa 25 z wężem półsztywnym.</w:t>
      </w:r>
    </w:p>
    <w:p w:rsidR="003205BF" w:rsidRPr="003C3A13" w:rsidRDefault="003205BF" w:rsidP="003E3CF5">
      <w:pPr>
        <w:suppressAutoHyphens/>
        <w:rPr>
          <w:rFonts w:ascii="Arial Narrow" w:hAnsi="Arial Narrow"/>
          <w:sz w:val="22"/>
          <w:szCs w:val="22"/>
        </w:rPr>
      </w:pPr>
      <w:r w:rsidRPr="003C3A13">
        <w:rPr>
          <w:rFonts w:ascii="Arial Narrow" w:hAnsi="Arial Narrow"/>
          <w:sz w:val="22"/>
          <w:szCs w:val="22"/>
        </w:rPr>
        <w:t>W  budynku zastosowano na każdej kondygnacji 1 hydrant  25 z wężem półsztywnym z zasilaniem zapewnionym przez co najmniej 1 godzinę. Zasięg hydrantów 25 obejmuje całą powierzchnię chronionej kondygnacji, z uwzględnieniem długości odcinka węża hydrantu wewnętrznego 20 m lub 30 m oraz efektywnego zasięgu rzutu prądu gaśniczego - 3 m. Zawory odcinające hydrantów 25 umieszczono na wysokości  1,35±0,1 m od poziomu podłogi, posiadać nasady tłoczne skierowane do dołu, usytuowane wraz z pokrętłem zaworu względem ścian lub obudowy w sposób umożliwiający łatwe przyłączanie węża tłocznego oraz otwieranie i zamykanie jego zaworu. Przed hydrantem wewnętrznym zapewnić dostateczną przestrzeń do rozwinięcia linii gaśniczej. Minimalna wydajność poboru wody mierzona na wylocie prądownicy powinna wynosić 1,0 dm</w:t>
      </w:r>
      <w:r w:rsidRPr="003C3A13">
        <w:rPr>
          <w:rFonts w:ascii="Arial Narrow" w:hAnsi="Arial Narrow"/>
          <w:sz w:val="22"/>
          <w:szCs w:val="22"/>
          <w:vertAlign w:val="superscript"/>
        </w:rPr>
        <w:t>3</w:t>
      </w:r>
      <w:r w:rsidRPr="003C3A13">
        <w:rPr>
          <w:rFonts w:ascii="Arial Narrow" w:hAnsi="Arial Narrow"/>
          <w:sz w:val="22"/>
          <w:szCs w:val="22"/>
        </w:rPr>
        <w:t>/s. Ciśnienie na zaworze hydrantowym hydrantu wewnętrznego z uwzględnieniem zastosowanej średnicy dyszy prądownicy i być nie niższe niż 0,2 MPa. Instalacja wodociągowa ppoż. powinna zapewniać możliwość jednoczesnego poboru wody na jednej kondygnacji budynku lub w jednej strefie pożarowej z dwóch sąsiednich hydrantów wewnętrznych.  Przewody instalacji, z której pobiera się wodę do gaszenia pożaru powinny być wykonane ze stali.</w:t>
      </w:r>
    </w:p>
    <w:p w:rsidR="003205BF" w:rsidRPr="003C3A13" w:rsidRDefault="003205BF" w:rsidP="003E3CF5">
      <w:pPr>
        <w:suppressAutoHyphens/>
        <w:rPr>
          <w:rFonts w:ascii="Arial Narrow" w:hAnsi="Arial Narrow"/>
          <w:sz w:val="22"/>
          <w:szCs w:val="22"/>
        </w:rPr>
      </w:pPr>
      <w:r w:rsidRPr="003C3A13">
        <w:rPr>
          <w:rFonts w:ascii="Arial Narrow" w:hAnsi="Arial Narrow"/>
          <w:sz w:val="22"/>
          <w:szCs w:val="22"/>
        </w:rPr>
        <w:t>Dopuszcza się przyłączanie do przewodów zasilających instalacji wodociągowej ppoż. przyborów sanitarnych, pod warunkiem, że w przypadku ich uszkodzenia nie spowoduje to niekontrolowanego wypływu wody z instalacji (np. beznapięciowy, działający na spadek ciśnienia zawór Danfossa).</w:t>
      </w:r>
    </w:p>
    <w:p w:rsidR="002105BE" w:rsidRPr="003C3A13" w:rsidRDefault="002105BE" w:rsidP="003E3CF5">
      <w:pPr>
        <w:rPr>
          <w:rFonts w:ascii="Arial" w:hAnsi="Arial" w:cs="Arial"/>
          <w:sz w:val="22"/>
          <w:szCs w:val="22"/>
        </w:rPr>
      </w:pPr>
    </w:p>
    <w:p w:rsidR="003205BF" w:rsidRPr="003C3A13" w:rsidRDefault="003205BF" w:rsidP="003E3CF5">
      <w:pPr>
        <w:rPr>
          <w:rFonts w:ascii="Arial Narrow" w:hAnsi="Arial Narrow"/>
          <w:b/>
          <w:bCs/>
          <w:sz w:val="22"/>
          <w:szCs w:val="22"/>
        </w:rPr>
      </w:pPr>
      <w:r w:rsidRPr="003C3A13">
        <w:rPr>
          <w:rFonts w:ascii="Arial Narrow" w:hAnsi="Arial Narrow"/>
          <w:b/>
          <w:bCs/>
          <w:sz w:val="22"/>
          <w:szCs w:val="22"/>
        </w:rPr>
        <w:t>9.0. Wentylacja mechaniczna i klimatyzacja</w:t>
      </w:r>
    </w:p>
    <w:p w:rsidR="006E7013" w:rsidRPr="003C3A13" w:rsidRDefault="006E7013" w:rsidP="003E3CF5">
      <w:pPr>
        <w:rPr>
          <w:rFonts w:ascii="Arial Narrow" w:hAnsi="Arial Narrow"/>
          <w:sz w:val="22"/>
          <w:szCs w:val="22"/>
        </w:rPr>
      </w:pPr>
      <w:r w:rsidRPr="003C3A13">
        <w:rPr>
          <w:rFonts w:ascii="Arial Narrow" w:hAnsi="Arial Narrow"/>
          <w:sz w:val="22"/>
          <w:szCs w:val="22"/>
        </w:rPr>
        <w:t>Instalację wentylacji mechanicznej wykonać z blachy stalowej ocynkowanej o grubości 0,7mm. Łączenie przewodów za pomocą  zamknięć systemowych.</w:t>
      </w:r>
    </w:p>
    <w:p w:rsidR="006E7013" w:rsidRPr="003C3A13" w:rsidRDefault="003205BF" w:rsidP="003E3CF5">
      <w:pPr>
        <w:rPr>
          <w:rFonts w:ascii="Arial Narrow" w:hAnsi="Arial Narrow"/>
          <w:sz w:val="22"/>
          <w:szCs w:val="22"/>
        </w:rPr>
      </w:pPr>
      <w:r w:rsidRPr="003C3A13">
        <w:rPr>
          <w:rFonts w:ascii="Arial Narrow" w:hAnsi="Arial Narrow"/>
          <w:sz w:val="22"/>
          <w:szCs w:val="22"/>
        </w:rPr>
        <w:t xml:space="preserve">Obiekt zostanie wyposażony w pełną wentylację mechaniczną nawiewno-wywiewną z centralą wentylacyjną zlokalizowaną  w  piwnicy budynku. Centrala wentylacyjna  z wymiennikiem obrotowym dla odzysku ciepła .   </w:t>
      </w:r>
      <w:r w:rsidR="006E7013" w:rsidRPr="003C3A13">
        <w:rPr>
          <w:rFonts w:ascii="Arial Narrow" w:hAnsi="Arial Narrow"/>
          <w:sz w:val="22"/>
          <w:szCs w:val="22"/>
        </w:rPr>
        <w:t>Wyprowadzenie przewodów czerpni  i  wyrzutni na dach budynku zgodnie z rysunkiem dachu. Do obliczania ilości powietrza wentylacyjnego przyjęto zasadę</w:t>
      </w:r>
    </w:p>
    <w:p w:rsidR="003205BF" w:rsidRPr="003C3A13" w:rsidRDefault="006E7013" w:rsidP="003E3CF5">
      <w:pPr>
        <w:rPr>
          <w:rFonts w:ascii="Arial Narrow" w:hAnsi="Arial Narrow"/>
          <w:b/>
          <w:sz w:val="22"/>
          <w:szCs w:val="22"/>
        </w:rPr>
      </w:pPr>
      <w:r w:rsidRPr="003C3A13">
        <w:rPr>
          <w:rFonts w:ascii="Arial Narrow" w:hAnsi="Arial Narrow"/>
          <w:b/>
          <w:sz w:val="22"/>
          <w:szCs w:val="22"/>
        </w:rPr>
        <w:t xml:space="preserve">15m3/h       -  dzieci </w:t>
      </w:r>
    </w:p>
    <w:p w:rsidR="006E7013" w:rsidRPr="003C3A13" w:rsidRDefault="006E7013" w:rsidP="003E3CF5">
      <w:pPr>
        <w:rPr>
          <w:rFonts w:ascii="Arial Narrow" w:hAnsi="Arial Narrow"/>
          <w:b/>
          <w:sz w:val="22"/>
          <w:szCs w:val="22"/>
        </w:rPr>
      </w:pPr>
      <w:r w:rsidRPr="003C3A13">
        <w:rPr>
          <w:rFonts w:ascii="Arial Narrow" w:hAnsi="Arial Narrow"/>
          <w:b/>
          <w:sz w:val="22"/>
          <w:szCs w:val="22"/>
        </w:rPr>
        <w:t>25m3/h       - dorośli</w:t>
      </w:r>
    </w:p>
    <w:p w:rsidR="003205BF" w:rsidRPr="003C3A13" w:rsidRDefault="003205BF" w:rsidP="003E3CF5">
      <w:pPr>
        <w:rPr>
          <w:rFonts w:ascii="Arial Narrow" w:hAnsi="Arial Narrow"/>
          <w:sz w:val="22"/>
          <w:szCs w:val="22"/>
        </w:rPr>
      </w:pPr>
    </w:p>
    <w:p w:rsidR="003205BF" w:rsidRPr="003C3A13" w:rsidRDefault="003205BF" w:rsidP="003E3CF5">
      <w:pPr>
        <w:rPr>
          <w:rFonts w:ascii="Arial Narrow" w:hAnsi="Arial Narrow"/>
          <w:sz w:val="22"/>
          <w:szCs w:val="22"/>
        </w:rPr>
      </w:pPr>
      <w:r w:rsidRPr="003C3A13">
        <w:rPr>
          <w:rFonts w:ascii="Arial Narrow" w:hAnsi="Arial Narrow"/>
          <w:sz w:val="22"/>
          <w:szCs w:val="22"/>
        </w:rPr>
        <w:t>Centrala wentylacyjna</w:t>
      </w:r>
    </w:p>
    <w:p w:rsidR="003205BF" w:rsidRPr="003C3A13" w:rsidRDefault="003205BF" w:rsidP="003E3CF5">
      <w:pPr>
        <w:autoSpaceDE w:val="0"/>
        <w:autoSpaceDN w:val="0"/>
        <w:adjustRightInd w:val="0"/>
        <w:rPr>
          <w:rFonts w:ascii="Arial Narrow" w:hAnsi="Arial Narrow" w:cs="Simplex"/>
          <w:sz w:val="22"/>
          <w:szCs w:val="22"/>
        </w:rPr>
      </w:pPr>
      <w:r w:rsidRPr="003C3A13">
        <w:rPr>
          <w:rFonts w:ascii="Arial Narrow" w:hAnsi="Arial Narrow" w:cs="Simplex"/>
          <w:sz w:val="22"/>
          <w:szCs w:val="22"/>
        </w:rPr>
        <w:t xml:space="preserve">CENTRALA WENTYLACYJNA NAWIEWNO-WYWIEWNA Z WYMIENNIKIEM </w:t>
      </w:r>
      <w:r w:rsidR="006E7013" w:rsidRPr="003C3A13">
        <w:rPr>
          <w:rFonts w:ascii="Arial Narrow" w:hAnsi="Arial Narrow" w:cs="Simplex"/>
          <w:sz w:val="22"/>
          <w:szCs w:val="22"/>
        </w:rPr>
        <w:t>OBROTOWYM</w:t>
      </w:r>
      <w:r w:rsidRPr="003C3A13">
        <w:rPr>
          <w:rFonts w:ascii="Arial Narrow" w:hAnsi="Arial Narrow" w:cs="Simplex"/>
          <w:sz w:val="22"/>
          <w:szCs w:val="22"/>
        </w:rPr>
        <w:t>, W WYKONANIU ZEWNĘTRZNYM</w:t>
      </w:r>
    </w:p>
    <w:p w:rsidR="003205BF" w:rsidRPr="003C3A13" w:rsidRDefault="003205BF" w:rsidP="003E3CF5">
      <w:pPr>
        <w:autoSpaceDE w:val="0"/>
        <w:autoSpaceDN w:val="0"/>
        <w:adjustRightInd w:val="0"/>
        <w:rPr>
          <w:rFonts w:ascii="Arial Narrow" w:hAnsi="Arial Narrow" w:cs="Simplex"/>
          <w:sz w:val="22"/>
          <w:szCs w:val="22"/>
          <w:lang w:val="en-US"/>
        </w:rPr>
      </w:pPr>
      <w:r w:rsidRPr="003C3A13">
        <w:rPr>
          <w:rFonts w:ascii="Arial Narrow" w:hAnsi="Arial Narrow" w:cs="Simplex"/>
          <w:sz w:val="22"/>
          <w:szCs w:val="22"/>
          <w:lang w:val="en-US"/>
        </w:rPr>
        <w:t>Typ BD-50(50) prod. VBW</w:t>
      </w:r>
    </w:p>
    <w:p w:rsidR="003205BF" w:rsidRPr="003C3A13" w:rsidRDefault="003205BF" w:rsidP="003E3CF5">
      <w:pPr>
        <w:autoSpaceDE w:val="0"/>
        <w:autoSpaceDN w:val="0"/>
        <w:adjustRightInd w:val="0"/>
        <w:rPr>
          <w:rFonts w:ascii="Arial Narrow" w:hAnsi="Arial Narrow" w:cs="Simplex"/>
          <w:sz w:val="22"/>
          <w:szCs w:val="22"/>
          <w:lang w:val="en-US"/>
        </w:rPr>
      </w:pPr>
      <w:r w:rsidRPr="003C3A13">
        <w:rPr>
          <w:rFonts w:ascii="Arial Narrow" w:hAnsi="Arial Narrow" w:cs="Simplex"/>
          <w:sz w:val="22"/>
          <w:szCs w:val="22"/>
          <w:lang w:val="en-US"/>
        </w:rPr>
        <w:t>V=</w:t>
      </w:r>
      <w:r w:rsidR="006E7013" w:rsidRPr="003C3A13">
        <w:rPr>
          <w:rFonts w:ascii="Arial Narrow" w:hAnsi="Arial Narrow" w:cs="Simplex"/>
          <w:sz w:val="22"/>
          <w:szCs w:val="22"/>
          <w:lang w:val="en-US"/>
        </w:rPr>
        <w:t>45</w:t>
      </w:r>
      <w:r w:rsidRPr="003C3A13">
        <w:rPr>
          <w:rFonts w:ascii="Arial Narrow" w:hAnsi="Arial Narrow" w:cs="Simplex"/>
          <w:sz w:val="22"/>
          <w:szCs w:val="22"/>
          <w:lang w:val="en-US"/>
        </w:rPr>
        <w:t>00m3/h</w:t>
      </w:r>
    </w:p>
    <w:p w:rsidR="003205BF" w:rsidRPr="003C3A13" w:rsidRDefault="003205BF" w:rsidP="003E3CF5">
      <w:pPr>
        <w:autoSpaceDE w:val="0"/>
        <w:autoSpaceDN w:val="0"/>
        <w:adjustRightInd w:val="0"/>
        <w:rPr>
          <w:rFonts w:ascii="Arial Narrow" w:hAnsi="Arial Narrow" w:cs="Simplex"/>
          <w:sz w:val="22"/>
          <w:szCs w:val="22"/>
        </w:rPr>
      </w:pPr>
      <w:r w:rsidRPr="003C3A13">
        <w:rPr>
          <w:rFonts w:ascii="Arial Narrow" w:hAnsi="Arial Narrow" w:cs="Simplex"/>
          <w:sz w:val="22"/>
          <w:szCs w:val="22"/>
        </w:rPr>
        <w:t>P=</w:t>
      </w:r>
      <w:r w:rsidR="006E7013" w:rsidRPr="003C3A13">
        <w:rPr>
          <w:rFonts w:ascii="Arial Narrow" w:hAnsi="Arial Narrow" w:cs="Simplex"/>
          <w:sz w:val="22"/>
          <w:szCs w:val="22"/>
        </w:rPr>
        <w:t>60</w:t>
      </w:r>
      <w:r w:rsidRPr="003C3A13">
        <w:rPr>
          <w:rFonts w:ascii="Arial Narrow" w:hAnsi="Arial Narrow" w:cs="Simplex"/>
          <w:sz w:val="22"/>
          <w:szCs w:val="22"/>
        </w:rPr>
        <w:t>0Pa</w:t>
      </w:r>
    </w:p>
    <w:p w:rsidR="006E7013" w:rsidRPr="003C3A13" w:rsidRDefault="006E7013" w:rsidP="003E3CF5">
      <w:pPr>
        <w:autoSpaceDE w:val="0"/>
        <w:autoSpaceDN w:val="0"/>
        <w:adjustRightInd w:val="0"/>
        <w:rPr>
          <w:rFonts w:ascii="Arial Narrow" w:hAnsi="Arial Narrow" w:cs="Simplex"/>
          <w:sz w:val="22"/>
          <w:szCs w:val="22"/>
        </w:rPr>
      </w:pPr>
    </w:p>
    <w:p w:rsidR="003205BF" w:rsidRPr="003C3A13" w:rsidRDefault="006E7013" w:rsidP="003E3CF5">
      <w:pPr>
        <w:autoSpaceDE w:val="0"/>
        <w:autoSpaceDN w:val="0"/>
        <w:adjustRightInd w:val="0"/>
        <w:rPr>
          <w:rFonts w:ascii="Arial Narrow" w:hAnsi="Arial Narrow" w:cs="Simplex"/>
          <w:b/>
          <w:sz w:val="22"/>
          <w:szCs w:val="22"/>
        </w:rPr>
      </w:pPr>
      <w:r w:rsidRPr="003C3A13">
        <w:rPr>
          <w:rFonts w:ascii="Arial Narrow" w:hAnsi="Arial Narrow" w:cs="Simplex"/>
          <w:b/>
          <w:sz w:val="22"/>
          <w:szCs w:val="22"/>
        </w:rPr>
        <w:t xml:space="preserve"> Zasilanie w ciepło i chłód z gazowej pompy ciepła zlokalizowanej na dachu budynku. Ilość powietrza wentylacyjnego umożliwia zapewnienie potrzeb socjalno-bytowych nie może jednak służyć do pełnej klimatyzacji a jedynie do schłodzenia nawiewanego powietrza!</w:t>
      </w:r>
    </w:p>
    <w:p w:rsidR="006E7013" w:rsidRPr="003C3A13" w:rsidRDefault="006E7013" w:rsidP="003E3CF5">
      <w:pPr>
        <w:rPr>
          <w:rFonts w:ascii="Arial Narrow" w:hAnsi="Arial Narrow" w:cs="Simplex"/>
          <w:sz w:val="22"/>
          <w:szCs w:val="22"/>
        </w:rPr>
      </w:pPr>
    </w:p>
    <w:p w:rsidR="003205BF" w:rsidRPr="003C3A13" w:rsidRDefault="003205BF" w:rsidP="003E3CF5">
      <w:pPr>
        <w:rPr>
          <w:rFonts w:ascii="Arial Narrow" w:hAnsi="Arial Narrow"/>
          <w:sz w:val="22"/>
          <w:szCs w:val="22"/>
        </w:rPr>
      </w:pPr>
      <w:r w:rsidRPr="003C3A13">
        <w:rPr>
          <w:rFonts w:ascii="Arial Narrow" w:hAnsi="Arial Narrow"/>
          <w:sz w:val="22"/>
          <w:szCs w:val="22"/>
        </w:rPr>
        <w:t xml:space="preserve">Izolacja przewodów na zewnątrz budynku ma grubość 10cm. Izolację zabezpieczyć płaszczem z blachy ocynkowanej. Wszędzie tam gdzie instalacja wentylacji przechodzi przez oddzielenia stref ppoż. montować klapy dymowe o odporności ogniowej </w:t>
      </w:r>
      <w:r w:rsidRPr="003C3A13">
        <w:rPr>
          <w:rFonts w:ascii="Arial Narrow" w:hAnsi="Arial Narrow"/>
          <w:b/>
          <w:sz w:val="22"/>
          <w:szCs w:val="22"/>
        </w:rPr>
        <w:t>EIS60</w:t>
      </w:r>
      <w:r w:rsidRPr="003C3A13">
        <w:rPr>
          <w:rFonts w:ascii="Arial Narrow" w:hAnsi="Arial Narrow"/>
          <w:sz w:val="22"/>
          <w:szCs w:val="22"/>
        </w:rPr>
        <w:t xml:space="preserve">.  </w:t>
      </w:r>
    </w:p>
    <w:p w:rsidR="003205BF" w:rsidRPr="003C3A13" w:rsidRDefault="003205BF" w:rsidP="003E3CF5">
      <w:pPr>
        <w:rPr>
          <w:rFonts w:ascii="Arial Narrow" w:hAnsi="Arial Narrow"/>
          <w:sz w:val="22"/>
          <w:szCs w:val="22"/>
        </w:rPr>
      </w:pPr>
    </w:p>
    <w:p w:rsidR="00C71CB8" w:rsidRPr="003C3A13" w:rsidRDefault="000D4231" w:rsidP="003E3CF5">
      <w:pPr>
        <w:keepNext/>
        <w:keepLines/>
        <w:jc w:val="both"/>
        <w:outlineLvl w:val="1"/>
        <w:rPr>
          <w:rFonts w:ascii="Arial Narrow" w:hAnsi="Arial Narrow" w:cs="Arial"/>
          <w:b/>
          <w:bCs/>
          <w:sz w:val="22"/>
          <w:szCs w:val="22"/>
        </w:rPr>
      </w:pPr>
      <w:bookmarkStart w:id="27" w:name="_Toc400522980"/>
      <w:bookmarkStart w:id="28" w:name="_Toc400629592"/>
      <w:bookmarkStart w:id="29" w:name="_Toc400696285"/>
      <w:bookmarkStart w:id="30" w:name="_Toc400698906"/>
      <w:bookmarkStart w:id="31" w:name="_Toc400699184"/>
      <w:bookmarkStart w:id="32" w:name="_Toc418217344"/>
      <w:bookmarkStart w:id="33" w:name="_Toc442501037"/>
      <w:bookmarkStart w:id="34" w:name="_Toc452542452"/>
      <w:bookmarkStart w:id="35" w:name="_Toc421291118"/>
      <w:bookmarkStart w:id="36" w:name="_Toc457380624"/>
      <w:bookmarkStart w:id="37" w:name="_Toc457380810"/>
      <w:bookmarkStart w:id="38" w:name="_Toc457708173"/>
      <w:bookmarkStart w:id="39" w:name="_Toc457716066"/>
      <w:bookmarkStart w:id="40" w:name="_Toc461790097"/>
      <w:bookmarkStart w:id="41" w:name="_Toc474892075"/>
      <w:bookmarkStart w:id="42" w:name="_Toc202944118"/>
      <w:bookmarkStart w:id="43" w:name="_Toc252283236"/>
      <w:r w:rsidRPr="003C3A13">
        <w:rPr>
          <w:rFonts w:ascii="Arial Narrow" w:hAnsi="Arial Narrow" w:cs="Arial"/>
          <w:b/>
          <w:bCs/>
          <w:sz w:val="22"/>
          <w:szCs w:val="22"/>
        </w:rPr>
        <w:t>10.0. Kanalizacja deszczowa</w:t>
      </w:r>
      <w:r w:rsidR="007321A5">
        <w:rPr>
          <w:rFonts w:ascii="Arial Narrow" w:hAnsi="Arial Narrow" w:cs="Arial"/>
          <w:b/>
          <w:bCs/>
          <w:sz w:val="22"/>
          <w:szCs w:val="22"/>
        </w:rPr>
        <w:t xml:space="preserve">  i drenaż</w:t>
      </w:r>
    </w:p>
    <w:p w:rsidR="000D4231" w:rsidRPr="003C3A13" w:rsidRDefault="000D4231" w:rsidP="003E3CF5">
      <w:pPr>
        <w:rPr>
          <w:rFonts w:ascii="Arial Narrow" w:hAnsi="Arial Narrow"/>
          <w:sz w:val="22"/>
          <w:szCs w:val="22"/>
        </w:rPr>
      </w:pPr>
      <w:r w:rsidRPr="003C3A13">
        <w:rPr>
          <w:rFonts w:ascii="Arial Narrow" w:hAnsi="Arial Narrow"/>
          <w:sz w:val="22"/>
          <w:szCs w:val="22"/>
        </w:rPr>
        <w:t xml:space="preserve">Kanalizacja deszczowa odprowadza wody opadowe z terenu dachu i placów postojowych do istniejącej  na terenie inwestycji kanalizacji deszczowej poprzez projektowaną kanalizację deszczową zaprojektowaną w ten sposób, że stanowi sama w sobie zbiornik chwilowej retencji na wypadek deszczu nawalnego. Funkcję retencji osiągnięto poprzez układ przewodów PCW o średnicy 400mm i zespół studni betonowych o średnicy 1200 i 2000. Włączenie do istniejącej kanalizacji poprzez przewód 160PCW. Kanalizacja pracować będzie okresowo fw stanie podtopienia .  </w:t>
      </w:r>
    </w:p>
    <w:p w:rsidR="000D4231" w:rsidRPr="003C3A13" w:rsidRDefault="000D4231" w:rsidP="003E3CF5">
      <w:pPr>
        <w:rPr>
          <w:rFonts w:ascii="Arial Narrow" w:hAnsi="Arial Narrow"/>
          <w:sz w:val="22"/>
          <w:szCs w:val="22"/>
        </w:rPr>
      </w:pPr>
    </w:p>
    <w:p w:rsidR="000D4231" w:rsidRPr="003C3A13" w:rsidRDefault="000D4231" w:rsidP="003E3CF5">
      <w:pPr>
        <w:rPr>
          <w:rFonts w:ascii="Arial Narrow" w:hAnsi="Arial Narrow"/>
          <w:sz w:val="22"/>
          <w:szCs w:val="22"/>
        </w:rPr>
      </w:pPr>
      <w:r w:rsidRPr="003C3A13">
        <w:rPr>
          <w:rFonts w:ascii="Arial Narrow" w:hAnsi="Arial Narrow"/>
          <w:sz w:val="22"/>
          <w:szCs w:val="22"/>
        </w:rPr>
        <w:t>Powierzchnia dachowa i terenów utwardzonych  1650m2</w:t>
      </w:r>
    </w:p>
    <w:p w:rsidR="000D4231" w:rsidRPr="003C3A13" w:rsidRDefault="000D4231" w:rsidP="003E3CF5">
      <w:pPr>
        <w:rPr>
          <w:rFonts w:ascii="Arial Narrow" w:hAnsi="Arial Narrow"/>
          <w:sz w:val="22"/>
          <w:szCs w:val="22"/>
        </w:rPr>
      </w:pPr>
    </w:p>
    <w:p w:rsidR="000D4231" w:rsidRPr="003C3A13" w:rsidRDefault="000D4231" w:rsidP="003E3CF5">
      <w:pPr>
        <w:rPr>
          <w:rFonts w:ascii="Arial Narrow" w:hAnsi="Arial Narrow"/>
          <w:sz w:val="22"/>
          <w:szCs w:val="22"/>
        </w:rPr>
      </w:pPr>
      <w:r w:rsidRPr="003C3A13">
        <w:rPr>
          <w:rFonts w:ascii="Arial Narrow" w:hAnsi="Arial Narrow"/>
          <w:sz w:val="22"/>
          <w:szCs w:val="22"/>
        </w:rPr>
        <w:t>Ilość wód opadowych w czasie deszczu nawalnego (deszcz pięcioletni)</w:t>
      </w:r>
    </w:p>
    <w:p w:rsidR="000D4231" w:rsidRPr="003C3A13" w:rsidRDefault="000D4231" w:rsidP="003E3CF5">
      <w:pPr>
        <w:rPr>
          <w:rFonts w:ascii="Arial Narrow" w:hAnsi="Arial Narrow"/>
          <w:sz w:val="22"/>
          <w:szCs w:val="22"/>
        </w:rPr>
      </w:pPr>
      <w:r w:rsidRPr="003C3A13">
        <w:rPr>
          <w:rFonts w:ascii="Arial Narrow" w:hAnsi="Arial Narrow"/>
          <w:sz w:val="22"/>
          <w:szCs w:val="22"/>
        </w:rPr>
        <w:lastRenderedPageBreak/>
        <w:t>Czas trwania deszczu – 15minut = 900s</w:t>
      </w:r>
    </w:p>
    <w:p w:rsidR="000D4231" w:rsidRPr="003C3A13" w:rsidRDefault="000D4231" w:rsidP="003E3CF5">
      <w:pPr>
        <w:rPr>
          <w:rFonts w:ascii="Arial Narrow" w:hAnsi="Arial Narrow"/>
          <w:sz w:val="22"/>
          <w:szCs w:val="22"/>
        </w:rPr>
      </w:pPr>
    </w:p>
    <w:p w:rsidR="000D4231" w:rsidRPr="003C3A13" w:rsidRDefault="000D4231" w:rsidP="003E3CF5">
      <w:pPr>
        <w:rPr>
          <w:rFonts w:ascii="Arial Narrow" w:hAnsi="Arial Narrow"/>
          <w:sz w:val="22"/>
          <w:szCs w:val="22"/>
        </w:rPr>
      </w:pPr>
      <w:r w:rsidRPr="003C3A13">
        <w:rPr>
          <w:rFonts w:ascii="Arial Narrow" w:hAnsi="Arial Narrow"/>
          <w:sz w:val="22"/>
          <w:szCs w:val="22"/>
        </w:rPr>
        <w:t>V= 0,165ha x 130 l/sxha x 0,9 = 19 l/s</w:t>
      </w:r>
    </w:p>
    <w:p w:rsidR="00C71CB8" w:rsidRPr="003C3A13" w:rsidRDefault="00676056" w:rsidP="003E3CF5">
      <w:pPr>
        <w:keepNext/>
        <w:keepLines/>
        <w:jc w:val="both"/>
        <w:outlineLvl w:val="1"/>
        <w:rPr>
          <w:rFonts w:ascii="Arial Narrow" w:hAnsi="Arial Narrow" w:cs="Arial"/>
          <w:b/>
          <w:bCs/>
          <w:sz w:val="22"/>
          <w:szCs w:val="22"/>
        </w:rPr>
      </w:pPr>
      <w:r w:rsidRPr="003C3A13">
        <w:rPr>
          <w:rFonts w:ascii="Arial Narrow" w:hAnsi="Arial Narrow" w:cs="Arial"/>
          <w:b/>
          <w:bCs/>
          <w:sz w:val="22"/>
          <w:szCs w:val="22"/>
        </w:rPr>
        <w:t xml:space="preserve">Obliczeniowa retencja </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 xml:space="preserve">Q=19l/s x 900s = </w:t>
      </w:r>
      <w:r w:rsidRPr="003C3A13">
        <w:rPr>
          <w:rFonts w:ascii="Arial Narrow" w:hAnsi="Arial Narrow" w:cs="Arial"/>
          <w:b/>
          <w:bCs/>
          <w:sz w:val="22"/>
          <w:szCs w:val="22"/>
        </w:rPr>
        <w:t>17,1m3</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 xml:space="preserve">Retencja na kanalizacji deszczowej </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Przewody kanalizacyjne   - 114m 400PCW  = 14,31m3</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 xml:space="preserve">Objętość studni </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 xml:space="preserve">Studnia 1200 beton  - 12 szt </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Poziom podtopienia max – 0,8m</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V= 12 x3,14 x0,6x0,6x0,8 = 13,56m3</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 xml:space="preserve">Studnia 2000 beton  - 3 szt </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Poziom podtopienia max – 0,8m</w:t>
      </w:r>
    </w:p>
    <w:p w:rsidR="00676056" w:rsidRPr="003C3A13" w:rsidRDefault="00676056" w:rsidP="003E3CF5">
      <w:pPr>
        <w:keepNext/>
        <w:keepLines/>
        <w:jc w:val="both"/>
        <w:outlineLvl w:val="1"/>
        <w:rPr>
          <w:rFonts w:ascii="Arial Narrow" w:hAnsi="Arial Narrow" w:cs="Arial"/>
          <w:bCs/>
          <w:sz w:val="22"/>
          <w:szCs w:val="22"/>
        </w:rPr>
      </w:pPr>
      <w:r w:rsidRPr="003C3A13">
        <w:rPr>
          <w:rFonts w:ascii="Arial Narrow" w:hAnsi="Arial Narrow" w:cs="Arial"/>
          <w:bCs/>
          <w:sz w:val="22"/>
          <w:szCs w:val="22"/>
        </w:rPr>
        <w:t>V= 3 x3,14 x1,0x1,0x0,8 = 7,53m3</w:t>
      </w:r>
    </w:p>
    <w:p w:rsidR="00676056" w:rsidRPr="003C3A13" w:rsidRDefault="00676056" w:rsidP="003E3CF5">
      <w:pPr>
        <w:keepNext/>
        <w:keepLines/>
        <w:jc w:val="both"/>
        <w:outlineLvl w:val="1"/>
        <w:rPr>
          <w:rFonts w:ascii="Arial Narrow" w:hAnsi="Arial Narrow" w:cs="Arial"/>
          <w:b/>
          <w:bCs/>
          <w:sz w:val="22"/>
          <w:szCs w:val="22"/>
        </w:rPr>
      </w:pPr>
    </w:p>
    <w:p w:rsidR="00676056" w:rsidRPr="003C3A13" w:rsidRDefault="00676056" w:rsidP="003E3CF5">
      <w:pPr>
        <w:keepNext/>
        <w:keepLines/>
        <w:jc w:val="both"/>
        <w:outlineLvl w:val="1"/>
        <w:rPr>
          <w:rFonts w:ascii="Arial Narrow" w:hAnsi="Arial Narrow" w:cs="Arial"/>
          <w:b/>
          <w:bCs/>
          <w:sz w:val="22"/>
          <w:szCs w:val="22"/>
        </w:rPr>
      </w:pPr>
      <w:r w:rsidRPr="003C3A13">
        <w:rPr>
          <w:rFonts w:ascii="Arial Narrow" w:hAnsi="Arial Narrow" w:cs="Arial"/>
          <w:b/>
          <w:bCs/>
          <w:sz w:val="22"/>
          <w:szCs w:val="22"/>
        </w:rPr>
        <w:t>RAZEM</w:t>
      </w:r>
    </w:p>
    <w:p w:rsidR="00676056" w:rsidRPr="003C3A13" w:rsidRDefault="00676056" w:rsidP="003E3CF5">
      <w:pPr>
        <w:keepNext/>
        <w:keepLines/>
        <w:jc w:val="both"/>
        <w:outlineLvl w:val="1"/>
        <w:rPr>
          <w:rFonts w:ascii="Arial Narrow" w:hAnsi="Arial Narrow" w:cs="Arial"/>
          <w:b/>
          <w:bCs/>
          <w:sz w:val="22"/>
          <w:szCs w:val="22"/>
        </w:rPr>
      </w:pPr>
      <w:r w:rsidRPr="003C3A13">
        <w:rPr>
          <w:rFonts w:ascii="Arial Narrow" w:hAnsi="Arial Narrow" w:cs="Arial"/>
          <w:bCs/>
          <w:sz w:val="22"/>
          <w:szCs w:val="22"/>
        </w:rPr>
        <w:t xml:space="preserve">V= 14,31m3 + 13,56m3 + 7,53m3 = </w:t>
      </w:r>
      <w:r w:rsidRPr="003C3A13">
        <w:rPr>
          <w:rFonts w:ascii="Arial Narrow" w:hAnsi="Arial Narrow" w:cs="Arial"/>
          <w:b/>
          <w:bCs/>
          <w:sz w:val="22"/>
          <w:szCs w:val="22"/>
        </w:rPr>
        <w:t>35,4m3</w:t>
      </w:r>
    </w:p>
    <w:p w:rsidR="00676056" w:rsidRPr="003C3A13" w:rsidRDefault="00676056" w:rsidP="003E3CF5">
      <w:pPr>
        <w:keepNext/>
        <w:keepLines/>
        <w:jc w:val="both"/>
        <w:outlineLvl w:val="1"/>
        <w:rPr>
          <w:rFonts w:ascii="Arial Narrow" w:hAnsi="Arial Narrow" w:cs="Arial"/>
          <w:b/>
          <w:bCs/>
          <w:sz w:val="22"/>
          <w:szCs w:val="22"/>
        </w:rPr>
      </w:pPr>
    </w:p>
    <w:p w:rsidR="00676056" w:rsidRPr="003C3A13" w:rsidRDefault="00676056" w:rsidP="003E3CF5">
      <w:pPr>
        <w:keepNext/>
        <w:keepLines/>
        <w:jc w:val="both"/>
        <w:outlineLvl w:val="1"/>
        <w:rPr>
          <w:rFonts w:ascii="Arial Narrow" w:hAnsi="Arial Narrow" w:cs="Arial"/>
          <w:b/>
          <w:bCs/>
          <w:sz w:val="22"/>
          <w:szCs w:val="22"/>
        </w:rPr>
      </w:pPr>
      <w:r w:rsidRPr="003C3A13">
        <w:rPr>
          <w:rFonts w:ascii="Arial Narrow" w:hAnsi="Arial Narrow" w:cs="Arial"/>
          <w:b/>
          <w:bCs/>
          <w:sz w:val="22"/>
          <w:szCs w:val="22"/>
        </w:rPr>
        <w:t xml:space="preserve">Objętość retencji rzeczywistej wystarcza na </w:t>
      </w:r>
      <w:r w:rsidR="00DD1C91" w:rsidRPr="003C3A13">
        <w:rPr>
          <w:rFonts w:ascii="Arial Narrow" w:hAnsi="Arial Narrow" w:cs="Arial"/>
          <w:b/>
          <w:bCs/>
          <w:sz w:val="22"/>
          <w:szCs w:val="22"/>
        </w:rPr>
        <w:t xml:space="preserve">dwukrotne  </w:t>
      </w:r>
      <w:r w:rsidRPr="003C3A13">
        <w:rPr>
          <w:rFonts w:ascii="Arial Narrow" w:hAnsi="Arial Narrow" w:cs="Arial"/>
          <w:b/>
          <w:bCs/>
          <w:sz w:val="22"/>
          <w:szCs w:val="22"/>
        </w:rPr>
        <w:t xml:space="preserve">przetrzymanie </w:t>
      </w:r>
      <w:r w:rsidR="00DD1C91" w:rsidRPr="003C3A13">
        <w:rPr>
          <w:rFonts w:ascii="Arial Narrow" w:hAnsi="Arial Narrow" w:cs="Arial"/>
          <w:b/>
          <w:bCs/>
          <w:sz w:val="22"/>
          <w:szCs w:val="22"/>
        </w:rPr>
        <w:t>objętości  deszczu nawalnego.</w:t>
      </w:r>
    </w:p>
    <w:p w:rsidR="00C71CB8" w:rsidRPr="003C3A13" w:rsidRDefault="00C71CB8" w:rsidP="003E3CF5">
      <w:pPr>
        <w:keepNext/>
        <w:keepLines/>
        <w:jc w:val="both"/>
        <w:outlineLvl w:val="1"/>
        <w:rPr>
          <w:rFonts w:ascii="Arial Narrow" w:hAnsi="Arial Narrow" w:cs="Arial"/>
          <w:b/>
          <w:bCs/>
          <w:sz w:val="22"/>
          <w:szCs w:val="22"/>
        </w:rPr>
      </w:pPr>
    </w:p>
    <w:p w:rsidR="007321A5" w:rsidRDefault="007321A5" w:rsidP="003E3CF5">
      <w:pPr>
        <w:rPr>
          <w:rFonts w:ascii="Arial Narrow" w:hAnsi="Arial Narrow"/>
          <w:b/>
          <w:sz w:val="22"/>
          <w:szCs w:val="22"/>
        </w:rPr>
      </w:pPr>
      <w:r>
        <w:rPr>
          <w:rFonts w:ascii="Arial Narrow" w:hAnsi="Arial Narrow"/>
          <w:b/>
          <w:sz w:val="22"/>
          <w:szCs w:val="22"/>
        </w:rPr>
        <w:t xml:space="preserve">10.1. Drenaż </w:t>
      </w:r>
    </w:p>
    <w:p w:rsidR="007321A5" w:rsidRPr="007321A5" w:rsidRDefault="007321A5" w:rsidP="007321A5">
      <w:pPr>
        <w:rPr>
          <w:rFonts w:ascii="Arial Narrow" w:eastAsia="Calibri" w:hAnsi="Arial Narrow"/>
          <w:sz w:val="22"/>
          <w:szCs w:val="22"/>
          <w:lang w:eastAsia="en-US"/>
        </w:rPr>
      </w:pPr>
      <w:r w:rsidRPr="007321A5">
        <w:rPr>
          <w:rFonts w:ascii="Arial Narrow" w:hAnsi="Arial Narrow"/>
          <w:sz w:val="22"/>
          <w:szCs w:val="22"/>
        </w:rPr>
        <w:t xml:space="preserve">W celu umożliwienia prowadzenia prac ziemnych na terenie inwestycji niezbędne jest wykonanie drenażu odwadniającego.  </w:t>
      </w:r>
      <w:r>
        <w:rPr>
          <w:rFonts w:ascii="Arial Narrow" w:eastAsia="Calibri" w:hAnsi="Arial Narrow" w:cs="Segoe UI"/>
          <w:color w:val="000000"/>
          <w:sz w:val="22"/>
          <w:szCs w:val="22"/>
          <w:lang w:eastAsia="en-US"/>
        </w:rPr>
        <w:t xml:space="preserve">Zaproponowane </w:t>
      </w:r>
      <w:r w:rsidRPr="007321A5">
        <w:rPr>
          <w:rFonts w:ascii="Arial Narrow" w:eastAsia="Calibri" w:hAnsi="Arial Narrow" w:cs="Segoe UI"/>
          <w:color w:val="000000"/>
          <w:sz w:val="22"/>
          <w:szCs w:val="22"/>
          <w:lang w:eastAsia="en-US"/>
        </w:rPr>
        <w:t xml:space="preserve"> rozwiązanie </w:t>
      </w:r>
      <w:r>
        <w:rPr>
          <w:rFonts w:ascii="Arial Narrow" w:eastAsia="Calibri" w:hAnsi="Arial Narrow" w:cs="Segoe UI"/>
          <w:color w:val="000000"/>
          <w:sz w:val="22"/>
          <w:szCs w:val="22"/>
          <w:lang w:eastAsia="en-US"/>
        </w:rPr>
        <w:t>zakłada zapuszczenie dwóch pętli</w:t>
      </w:r>
      <w:r w:rsidRPr="007321A5">
        <w:rPr>
          <w:rFonts w:ascii="Arial Narrow" w:eastAsia="Calibri" w:hAnsi="Arial Narrow" w:cs="Segoe UI"/>
          <w:color w:val="000000"/>
          <w:sz w:val="22"/>
          <w:szCs w:val="22"/>
          <w:lang w:eastAsia="en-US"/>
        </w:rPr>
        <w:t xml:space="preserve"> igłofiltrów min fi 50mm (stalowe) na głębokościach 4  i 6 m - min dwie pompy i jedna awaryjna, wraz z awaryjnym agregatem prądotwórczym. </w:t>
      </w:r>
      <w:r>
        <w:rPr>
          <w:rFonts w:ascii="Arial Narrow" w:eastAsia="Calibri" w:hAnsi="Arial Narrow" w:cs="Segoe UI"/>
          <w:color w:val="000000"/>
          <w:sz w:val="22"/>
          <w:szCs w:val="22"/>
          <w:lang w:eastAsia="en-US"/>
        </w:rPr>
        <w:t xml:space="preserve"> </w:t>
      </w:r>
    </w:p>
    <w:p w:rsidR="007321A5" w:rsidRDefault="007321A5" w:rsidP="003E3CF5">
      <w:pPr>
        <w:rPr>
          <w:rFonts w:ascii="Arial Narrow" w:hAnsi="Arial Narrow"/>
          <w:b/>
          <w:sz w:val="22"/>
          <w:szCs w:val="22"/>
        </w:rPr>
      </w:pPr>
    </w:p>
    <w:p w:rsidR="00DD1C91" w:rsidRPr="003C3A13" w:rsidRDefault="00DD1C91" w:rsidP="003E3CF5">
      <w:pPr>
        <w:rPr>
          <w:rFonts w:ascii="Arial Narrow" w:hAnsi="Arial Narrow"/>
          <w:b/>
          <w:sz w:val="22"/>
          <w:szCs w:val="22"/>
        </w:rPr>
      </w:pPr>
      <w:r w:rsidRPr="003C3A13">
        <w:rPr>
          <w:rFonts w:ascii="Arial Narrow" w:hAnsi="Arial Narrow"/>
          <w:b/>
          <w:sz w:val="22"/>
          <w:szCs w:val="22"/>
        </w:rPr>
        <w:t>11.0. Instalacja gazu ziemnego</w:t>
      </w:r>
    </w:p>
    <w:p w:rsidR="00DD1C91" w:rsidRPr="003C3A13" w:rsidRDefault="00DD1C91" w:rsidP="003E3CF5">
      <w:pPr>
        <w:keepNext/>
        <w:keepLines/>
        <w:jc w:val="both"/>
        <w:outlineLvl w:val="1"/>
        <w:rPr>
          <w:rFonts w:ascii="Arial Narrow" w:hAnsi="Arial Narrow" w:cs="Arial"/>
          <w:b/>
          <w:bCs/>
          <w:sz w:val="22"/>
          <w:szCs w:val="22"/>
        </w:rPr>
      </w:pPr>
      <w:r w:rsidRPr="003C3A13">
        <w:rPr>
          <w:rFonts w:ascii="Arial Narrow" w:hAnsi="Arial Narrow" w:cs="Arial"/>
          <w:b/>
          <w:bCs/>
          <w:sz w:val="22"/>
          <w:szCs w:val="22"/>
        </w:rPr>
        <w:t>Zasilanie w gaz z istniejącej w przyległym budynku instalacji gazowej.</w:t>
      </w:r>
    </w:p>
    <w:p w:rsidR="00DD1C91" w:rsidRPr="003C3A13" w:rsidRDefault="00DD1C91" w:rsidP="003E3CF5">
      <w:pPr>
        <w:rPr>
          <w:rFonts w:ascii="Arial Narrow" w:eastAsia="SimSun" w:hAnsi="Arial Narrow" w:cs="Arial"/>
          <w:bCs/>
          <w:sz w:val="22"/>
          <w:szCs w:val="22"/>
          <w:lang w:eastAsia="zh-CN"/>
        </w:rPr>
      </w:pPr>
      <w:r w:rsidRPr="003C3A13">
        <w:rPr>
          <w:rFonts w:ascii="Arial Narrow" w:eastAsia="SimSun" w:hAnsi="Arial Narrow" w:cs="Arial"/>
          <w:bCs/>
          <w:sz w:val="22"/>
          <w:szCs w:val="22"/>
          <w:lang w:eastAsia="zh-CN"/>
        </w:rPr>
        <w:t xml:space="preserve">Przedmiotem niniejszego opracowania jest projekt budowlany wewnętrznej instalacji </w:t>
      </w:r>
    </w:p>
    <w:p w:rsidR="00DD1C91" w:rsidRPr="003C3A13" w:rsidRDefault="00DD1C91" w:rsidP="003E3CF5">
      <w:pPr>
        <w:rPr>
          <w:rFonts w:ascii="Arial Narrow" w:eastAsia="SimSun" w:hAnsi="Arial Narrow" w:cs="Arial"/>
          <w:bCs/>
          <w:sz w:val="22"/>
          <w:szCs w:val="22"/>
          <w:lang w:eastAsia="zh-CN"/>
        </w:rPr>
      </w:pPr>
      <w:r w:rsidRPr="003C3A13">
        <w:rPr>
          <w:rFonts w:ascii="Arial Narrow" w:eastAsia="SimSun" w:hAnsi="Arial Narrow" w:cs="Arial"/>
          <w:bCs/>
          <w:sz w:val="22"/>
          <w:szCs w:val="22"/>
          <w:lang w:eastAsia="zh-CN"/>
        </w:rPr>
        <w:t xml:space="preserve">gazu ziemnego zasilającej w gaz pompy cieplnej gazowej.   . </w:t>
      </w:r>
      <w:r w:rsidRPr="003C3A13">
        <w:rPr>
          <w:rFonts w:ascii="Arial Narrow" w:eastAsia="SimSun" w:hAnsi="Arial Narrow" w:cs="Arial"/>
          <w:sz w:val="22"/>
          <w:szCs w:val="22"/>
          <w:lang w:eastAsia="zh-CN"/>
        </w:rPr>
        <w:t xml:space="preserve">Projektowana </w:t>
      </w:r>
      <w:r w:rsidRPr="003C3A13">
        <w:rPr>
          <w:rFonts w:ascii="Arial Narrow" w:eastAsia="SimSun" w:hAnsi="Arial Narrow" w:cs="Arial"/>
          <w:bCs/>
          <w:sz w:val="22"/>
          <w:szCs w:val="22"/>
          <w:lang w:eastAsia="zh-CN"/>
        </w:rPr>
        <w:t xml:space="preserve"> </w:t>
      </w:r>
      <w:r w:rsidRPr="003C3A13">
        <w:rPr>
          <w:rFonts w:ascii="Arial Narrow" w:eastAsia="SimSun" w:hAnsi="Arial Narrow" w:cs="Arial"/>
          <w:sz w:val="22"/>
          <w:szCs w:val="22"/>
          <w:lang w:eastAsia="zh-CN"/>
        </w:rPr>
        <w:t xml:space="preserve">instalacja gazowa przewidziana jest do rozprowadzania gazu  zimnego  wysokometanowego rodzina 2, grupa E wg PN-C-04750:2011 o ciśnieniu roboczym </w:t>
      </w:r>
      <w:r w:rsidRPr="003C3A13">
        <w:rPr>
          <w:rFonts w:ascii="Arial Narrow" w:eastAsia="SimSun" w:hAnsi="Arial Narrow" w:cs="Arial"/>
          <w:bCs/>
          <w:sz w:val="22"/>
          <w:szCs w:val="22"/>
          <w:lang w:eastAsia="zh-CN"/>
        </w:rPr>
        <w:t xml:space="preserve"> </w:t>
      </w:r>
      <w:r w:rsidRPr="003C3A13">
        <w:rPr>
          <w:rFonts w:ascii="Arial Narrow" w:eastAsia="SimSun" w:hAnsi="Arial Narrow" w:cs="Arial"/>
          <w:sz w:val="22"/>
          <w:szCs w:val="22"/>
          <w:lang w:eastAsia="zh-CN"/>
        </w:rPr>
        <w:t xml:space="preserve">2 kPa.   </w:t>
      </w:r>
      <w:r w:rsidRPr="003C3A13">
        <w:rPr>
          <w:rFonts w:ascii="Arial Narrow" w:eastAsia="SimSun" w:hAnsi="Arial Narrow" w:cs="Arial"/>
          <w:b/>
          <w:bCs/>
          <w:sz w:val="22"/>
          <w:szCs w:val="22"/>
          <w:lang w:eastAsia="zh-CN"/>
        </w:rPr>
        <w:t xml:space="preserve"> </w:t>
      </w:r>
      <w:r w:rsidRPr="003C3A13">
        <w:rPr>
          <w:rFonts w:ascii="Arial Narrow" w:eastAsia="SimSun" w:hAnsi="Arial Narrow"/>
          <w:sz w:val="22"/>
          <w:szCs w:val="24"/>
          <w:lang w:eastAsia="zh-CN"/>
        </w:rPr>
        <w:t>Przewody instalacji gazowej  wykonać z rur stalowych bez szwu łączonych przez spawanie wg:  - PN-EN 10208-1, PN-EN 10208-2 Rury stalowe przewodowe dla mediów palnych. Warunki techniczne dostawy ,</w:t>
      </w:r>
      <w:r w:rsidRPr="003C3A13">
        <w:rPr>
          <w:rFonts w:ascii="Arial Narrow" w:eastAsia="SimSun" w:hAnsi="Arial Narrow" w:cs="Arial"/>
          <w:bCs/>
          <w:sz w:val="22"/>
          <w:szCs w:val="22"/>
          <w:lang w:eastAsia="zh-CN"/>
        </w:rPr>
        <w:t xml:space="preserve"> </w:t>
      </w:r>
      <w:r w:rsidRPr="003C3A13">
        <w:rPr>
          <w:rFonts w:ascii="Arial Narrow" w:eastAsia="SimSun" w:hAnsi="Arial Narrow"/>
          <w:sz w:val="22"/>
          <w:szCs w:val="24"/>
          <w:lang w:eastAsia="zh-CN"/>
        </w:rPr>
        <w:t>-PN-EN 1775 Dostawa gazu. Przewody gazowe dla budynków. Maksymalne ciśnienie robocze mniejsze, równe 5 bar. Zalecenia funkcjonalne.</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 xml:space="preserve">Na zewnętrznej ścianie budynku, za punktem redukcyjnym, w szafce gazowej o wymiarach 600x600x250mm zamontować kołnierzowy zawór odcinający.    Zakres temperatur  pracy zaworu od -30st.C do 110 st. C. Rury stalowe  za KG prowadzić wewnątrz piwnic istniejącego budynku, na śćianie.     </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 xml:space="preserve">Poziome odcinki instalacji gazowej wewnątrz budynku  usytuować w odległości co najmniej 0,1m powyżej wszystkich innych przewodów  instalacyjnych stanowiących wyposażenie budynku. Na pionowych odcinkach instalacji gazowej należy również zachować odległość nie mniejszą niż 0,10m od  przewodów  innych instalacji. Wzajemne oddalenie  przewodów gazowych od pozostałych instalacji  musi umożliwić wykonywanie prac naprawczych, konserwacyjnych, a także wymianę przewodów gazowych, jak również sąsiadujących instalacji, bez ryzyka ich uszkodzenia. Rury gazowe  prowadzić po wierzchu ścian w  odległości 3cm od ścian pomieszczeń piwnic i 2cm od ścian  kondygnacji nadziemnych ze spadkiem 0,4% w kierunku przyborów gazowych.  Na podejściach pod piony gazowe zaprojektowano kulowe zawory odcinające dn 50mm. </w:t>
      </w:r>
      <w:r w:rsidRPr="003C3A13">
        <w:rPr>
          <w:rFonts w:ascii="Arial Narrow" w:eastAsia="SimSun" w:hAnsi="Arial Narrow" w:cs="Arial"/>
          <w:sz w:val="22"/>
          <w:szCs w:val="22"/>
          <w:lang w:eastAsia="zh-CN"/>
        </w:rPr>
        <w:t xml:space="preserve">Lokalizacja przewodów zgodnie z rysunkami instalacji gazowej na rzutach kondygnacji. Sposób prowadzenia przewodów musi umożliwiać ich samokompensację. </w:t>
      </w:r>
      <w:r w:rsidRPr="003C3A13">
        <w:rPr>
          <w:rFonts w:ascii="Arial Narrow" w:eastAsia="SimSun" w:hAnsi="Arial Narrow"/>
          <w:sz w:val="22"/>
          <w:szCs w:val="24"/>
          <w:lang w:eastAsia="zh-CN"/>
        </w:rPr>
        <w:t xml:space="preserve">Przewody muszą być mocowane do ścian za pomocą zamocowań wykonanych z materiałów niepalnych oraz poprzez system atestowanych mocowań i zawiesi. Mocowania przewodów gazowych do ścian na odcinkach poziomych montować co 1,5m. Dla dłuższych prostych odcinków odległość ta może być zwiększona do 3,0m. Na przewodach pionowych rozstaw uchwytów nie powinien być mniejszy niż 2,5m.  Przy krzyżowaniu się instalacji gazowej z przewodami innych instalacji musi być zachowana pomiędzy nimi odległość w świetle nie mniejsza niż 2cm. Przejścia przez wewnętrzne przegrody konstrukcyjne wykonać w  tulejach ochronnych posiadających atesty p.poż. ( pomiędzy różnymi strefami p.poż.) i w tulejach  uszczelnionych elastycznym szczeliwem zgodnie z BN-82/8976-50 ( dla przegród w tej samej strefie p.poż.). </w:t>
      </w:r>
    </w:p>
    <w:p w:rsidR="00DD1C91" w:rsidRPr="003C3A13" w:rsidRDefault="00DD1C91" w:rsidP="003E3CF5">
      <w:pPr>
        <w:jc w:val="both"/>
        <w:rPr>
          <w:rFonts w:ascii="Arial Narrow" w:eastAsia="SimSun" w:hAnsi="Arial Narrow"/>
          <w:sz w:val="22"/>
          <w:szCs w:val="24"/>
          <w:lang w:eastAsia="zh-CN"/>
        </w:rPr>
      </w:pP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Wymagane jest, aby rura ochronna wystawała:</w:t>
      </w:r>
    </w:p>
    <w:p w:rsidR="00DD1C91" w:rsidRPr="003C3A13" w:rsidRDefault="00DD1C91" w:rsidP="003E3CF5">
      <w:pPr>
        <w:jc w:val="both"/>
        <w:rPr>
          <w:rFonts w:ascii="Arial Narrow" w:eastAsia="SimSun" w:hAnsi="Arial Narrow"/>
          <w:sz w:val="22"/>
          <w:szCs w:val="24"/>
          <w:lang w:eastAsia="zh-CN"/>
        </w:rPr>
      </w:pP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 około 3cm w każdą stronę poza przegrodę przy przejściu przez ściany,</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-około 2cm  ponad poziom podłogi przy przejściu przez strop.</w:t>
      </w:r>
    </w:p>
    <w:p w:rsidR="00DD1C91" w:rsidRPr="003C3A13" w:rsidRDefault="00DD1C91" w:rsidP="003E3CF5">
      <w:pPr>
        <w:ind w:left="-567"/>
        <w:jc w:val="both"/>
        <w:rPr>
          <w:rFonts w:ascii="Arial Narrow" w:eastAsia="SimSun" w:hAnsi="Arial Narrow"/>
          <w:sz w:val="22"/>
          <w:szCs w:val="24"/>
          <w:lang w:eastAsia="zh-CN"/>
        </w:rPr>
      </w:pPr>
      <w:r w:rsidRPr="003C3A13">
        <w:rPr>
          <w:rFonts w:ascii="Arial Narrow" w:eastAsia="SimSun" w:hAnsi="Arial Narrow"/>
          <w:sz w:val="22"/>
          <w:szCs w:val="24"/>
          <w:lang w:eastAsia="zh-CN"/>
        </w:rPr>
        <w:t xml:space="preserve">         Przy montażu instalacji gazowej należy zachować normatywne odległości od innych   </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instalacji  tj:</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 xml:space="preserve">-od równolegle prowadzonych przewodów: wod-kan, centralnego ogrzewania oraz </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 xml:space="preserve">   instalacji elektrycznych itp.                                                                             -      10cm,</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-od elektrycznych urządzeń iskrzących                                                             -      60cm,</w:t>
      </w:r>
    </w:p>
    <w:p w:rsidR="00DD1C91" w:rsidRPr="003C3A13" w:rsidRDefault="00DD1C91" w:rsidP="003E3CF5">
      <w:pPr>
        <w:jc w:val="both"/>
        <w:rPr>
          <w:rFonts w:ascii="Arial Narrow" w:eastAsia="SimSun" w:hAnsi="Arial Narrow"/>
          <w:sz w:val="22"/>
          <w:szCs w:val="24"/>
          <w:lang w:eastAsia="zh-CN"/>
        </w:rPr>
      </w:pPr>
      <w:r w:rsidRPr="003C3A13">
        <w:rPr>
          <w:rFonts w:ascii="Arial Narrow" w:eastAsia="SimSun" w:hAnsi="Arial Narrow"/>
          <w:sz w:val="22"/>
          <w:szCs w:val="24"/>
          <w:lang w:eastAsia="zh-CN"/>
        </w:rPr>
        <w:t>- od przewodów: wod-kan, centralnego ogrzewania itp. w miejscu skrzyżowań -      2cm.</w:t>
      </w:r>
    </w:p>
    <w:p w:rsidR="00DD1C91" w:rsidRPr="003C3A13" w:rsidRDefault="00DD1C91" w:rsidP="003E3CF5">
      <w:pPr>
        <w:rPr>
          <w:rFonts w:ascii="Arial Narrow" w:eastAsia="SimSun" w:hAnsi="Arial Narrow"/>
          <w:sz w:val="22"/>
          <w:szCs w:val="24"/>
          <w:lang w:eastAsia="zh-CN"/>
        </w:rPr>
      </w:pPr>
      <w:r w:rsidRPr="003C3A13">
        <w:rPr>
          <w:rFonts w:ascii="Arial Narrow" w:eastAsia="SimSun" w:hAnsi="Arial Narrow"/>
          <w:sz w:val="22"/>
          <w:szCs w:val="24"/>
          <w:lang w:eastAsia="zh-CN"/>
        </w:rPr>
        <w:t xml:space="preserve"> Lokalizację przewodów pokazano na rzutach kondygnacji budynku. </w:t>
      </w:r>
    </w:p>
    <w:p w:rsidR="00DD1C91" w:rsidRPr="003C3A13" w:rsidRDefault="00DD1C91" w:rsidP="003E3CF5">
      <w:pPr>
        <w:rPr>
          <w:rFonts w:ascii="Arial Narrow" w:eastAsia="SimSun" w:hAnsi="Arial Narrow"/>
          <w:sz w:val="22"/>
          <w:szCs w:val="24"/>
          <w:lang w:eastAsia="zh-CN"/>
        </w:rPr>
      </w:pPr>
      <w:r w:rsidRPr="003C3A13">
        <w:rPr>
          <w:rFonts w:ascii="Arial Narrow" w:eastAsia="SimSun" w:hAnsi="Arial Narrow"/>
          <w:sz w:val="22"/>
          <w:szCs w:val="24"/>
          <w:lang w:eastAsia="zh-CN"/>
        </w:rPr>
        <w:t>Instalacja gazowa przyłączona do sieci gazowej wykonanej z rur stalowych powinna być zabezpieczona przed wpływem prądów błądzących oraz objęta systemem elektrycznych połączeń wyrównawczych.</w:t>
      </w:r>
    </w:p>
    <w:p w:rsidR="00DD1C91" w:rsidRPr="003C3A13" w:rsidRDefault="00DD1C91" w:rsidP="003E3CF5">
      <w:pPr>
        <w:keepNext/>
        <w:keepLines/>
        <w:jc w:val="both"/>
        <w:outlineLvl w:val="1"/>
        <w:rPr>
          <w:rFonts w:ascii="Arial Narrow" w:hAnsi="Arial Narrow" w:cs="Arial"/>
          <w:b/>
          <w:bCs/>
          <w:sz w:val="22"/>
          <w:szCs w:val="22"/>
        </w:rPr>
      </w:pPr>
    </w:p>
    <w:p w:rsidR="006E7013" w:rsidRPr="003C3A13" w:rsidRDefault="006E7013" w:rsidP="003E3CF5">
      <w:pPr>
        <w:keepNext/>
        <w:keepLines/>
        <w:jc w:val="both"/>
        <w:outlineLvl w:val="1"/>
        <w:rPr>
          <w:rFonts w:ascii="Arial Narrow" w:hAnsi="Arial Narrow" w:cs="Arial"/>
          <w:b/>
          <w:bCs/>
          <w:sz w:val="22"/>
          <w:szCs w:val="22"/>
        </w:rPr>
      </w:pPr>
      <w:r w:rsidRPr="003C3A13">
        <w:rPr>
          <w:rFonts w:ascii="Arial Narrow" w:hAnsi="Arial Narrow" w:cs="Arial"/>
          <w:b/>
          <w:bCs/>
          <w:sz w:val="22"/>
          <w:szCs w:val="22"/>
        </w:rPr>
        <w:t>1</w:t>
      </w:r>
      <w:r w:rsidR="00DD1C91" w:rsidRPr="003C3A13">
        <w:rPr>
          <w:rFonts w:ascii="Arial Narrow" w:hAnsi="Arial Narrow" w:cs="Arial"/>
          <w:b/>
          <w:bCs/>
          <w:sz w:val="22"/>
          <w:szCs w:val="22"/>
        </w:rPr>
        <w:t>2</w:t>
      </w:r>
      <w:r w:rsidRPr="003C3A13">
        <w:rPr>
          <w:rFonts w:ascii="Arial Narrow" w:hAnsi="Arial Narrow" w:cs="Arial"/>
          <w:b/>
          <w:bCs/>
          <w:sz w:val="22"/>
          <w:szCs w:val="22"/>
        </w:rPr>
        <w:t>.0.Atestacja materiałów i urządzeń</w:t>
      </w:r>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rsidR="006E7013" w:rsidRPr="003C3A13" w:rsidRDefault="006E7013" w:rsidP="003E3CF5">
      <w:pPr>
        <w:rPr>
          <w:rFonts w:ascii="Arial Narrow" w:hAnsi="Arial Narrow" w:cs="Arial"/>
          <w:sz w:val="22"/>
          <w:szCs w:val="22"/>
        </w:rPr>
      </w:pPr>
      <w:r w:rsidRPr="003C3A13">
        <w:rPr>
          <w:rFonts w:ascii="Arial Narrow" w:hAnsi="Arial Narrow" w:cs="Arial"/>
          <w:sz w:val="22"/>
          <w:szCs w:val="22"/>
        </w:rPr>
        <w:t>Wszystkie materiały i urządzenia użyte do konstrukcji, wykończenia i wyposażenia budynku muszą być zgodne z Polskimi Normami lub posiadać ważne świadectwa dopuszczenia do stosowania, wydane przez Instytut Techniki Budowlanej.</w:t>
      </w:r>
    </w:p>
    <w:p w:rsidR="006E7013" w:rsidRPr="003C3A13" w:rsidRDefault="006E7013" w:rsidP="003E3CF5">
      <w:pPr>
        <w:rPr>
          <w:rFonts w:ascii="Arial Narrow" w:hAnsi="Arial Narrow" w:cs="Arial"/>
          <w:sz w:val="22"/>
          <w:szCs w:val="22"/>
        </w:rPr>
      </w:pPr>
      <w:r w:rsidRPr="003C3A13">
        <w:rPr>
          <w:rFonts w:ascii="Arial Narrow" w:hAnsi="Arial Narrow" w:cs="Arial"/>
          <w:sz w:val="22"/>
          <w:szCs w:val="22"/>
        </w:rPr>
        <w:t>Materiały eksponowane do wnętrza i pokrycie dachu muszą ponadto posiadać świadectwo dopuszczenia do stosowania, wydane przez Państwowy Zakład Higieny.</w:t>
      </w:r>
    </w:p>
    <w:p w:rsidR="006E7013" w:rsidRPr="003C3A13" w:rsidRDefault="006E7013" w:rsidP="003E3CF5">
      <w:pPr>
        <w:rPr>
          <w:rFonts w:ascii="Arial Narrow" w:hAnsi="Arial Narrow"/>
          <w:sz w:val="22"/>
          <w:szCs w:val="22"/>
        </w:rPr>
      </w:pPr>
      <w:r w:rsidRPr="003C3A13">
        <w:rPr>
          <w:rFonts w:ascii="Arial Narrow" w:hAnsi="Arial Narrow" w:cs="Arial"/>
          <w:sz w:val="22"/>
          <w:szCs w:val="22"/>
        </w:rPr>
        <w:t xml:space="preserve">Sprzęt i urządzenia ochrony przeciwpożarowej muszą posiadać certyfikaty zgodności, wydane na podstawie Rozporządzenia Ministra Spraw Wewnętrznych i Administracji z dnia 22 kwietnia 1998 roku (Dz U. Nr 55, poz 362). Wszystkie urządzenia elektryczne, gazowe, parowe muszą, niezależnie od wymaganych atestów Urzędu Dozoru Technicznego, posiadać odpowiednie certyfikaty zgodności. </w:t>
      </w:r>
      <w:r w:rsidRPr="003C3A13">
        <w:rPr>
          <w:rFonts w:ascii="Arial Narrow" w:hAnsi="Arial Narrow"/>
          <w:sz w:val="22"/>
          <w:szCs w:val="22"/>
        </w:rPr>
        <w:t xml:space="preserve">Wszędzie tam gdzie instalacja wentylacji przechodzi przez oddzielenia stref ppoż. montować klapy dymowe o odporności ogniowej </w:t>
      </w:r>
      <w:r w:rsidRPr="003C3A13">
        <w:rPr>
          <w:rFonts w:ascii="Arial Narrow" w:hAnsi="Arial Narrow"/>
          <w:b/>
          <w:sz w:val="22"/>
          <w:szCs w:val="22"/>
        </w:rPr>
        <w:t>EIS60</w:t>
      </w:r>
      <w:r w:rsidRPr="003C3A13">
        <w:rPr>
          <w:rFonts w:ascii="Arial Narrow" w:hAnsi="Arial Narrow"/>
          <w:sz w:val="22"/>
          <w:szCs w:val="22"/>
        </w:rPr>
        <w:t>. Wszelkie przejścia przewodów instalacji co i wod-kan. przez przegrody ppoż. wykonywać poprzez atestowane przejścia ppoż. o odporności ogniowej przegrody.</w:t>
      </w:r>
    </w:p>
    <w:p w:rsidR="006E7013" w:rsidRPr="003C3A13" w:rsidRDefault="006E7013" w:rsidP="003E3CF5">
      <w:pPr>
        <w:rPr>
          <w:rFonts w:ascii="Arial Narrow" w:hAnsi="Arial Narrow" w:cs="Arial"/>
          <w:sz w:val="22"/>
          <w:szCs w:val="22"/>
        </w:rPr>
      </w:pPr>
    </w:p>
    <w:p w:rsidR="006E7013" w:rsidRPr="003C3A13" w:rsidRDefault="006E7013" w:rsidP="003E3CF5">
      <w:pPr>
        <w:keepNext/>
        <w:keepLines/>
        <w:tabs>
          <w:tab w:val="num" w:pos="1128"/>
        </w:tabs>
        <w:jc w:val="both"/>
        <w:outlineLvl w:val="1"/>
        <w:rPr>
          <w:rFonts w:ascii="Arial Narrow" w:hAnsi="Arial Narrow" w:cs="Arial"/>
          <w:b/>
          <w:bCs/>
          <w:sz w:val="22"/>
          <w:szCs w:val="22"/>
        </w:rPr>
      </w:pPr>
      <w:bookmarkStart w:id="44" w:name="_Toc400522981"/>
      <w:bookmarkStart w:id="45" w:name="_Toc400629593"/>
      <w:bookmarkStart w:id="46" w:name="_Toc400696286"/>
      <w:bookmarkStart w:id="47" w:name="_Toc400698907"/>
      <w:bookmarkStart w:id="48" w:name="_Toc400699185"/>
      <w:bookmarkStart w:id="49" w:name="_Toc418217345"/>
      <w:bookmarkStart w:id="50" w:name="_Toc442501038"/>
      <w:bookmarkStart w:id="51" w:name="_Toc452542453"/>
      <w:bookmarkStart w:id="52" w:name="_Toc421291119"/>
      <w:bookmarkStart w:id="53" w:name="_Toc457380625"/>
      <w:bookmarkStart w:id="54" w:name="_Toc457380811"/>
      <w:bookmarkStart w:id="55" w:name="_Toc457708174"/>
      <w:bookmarkStart w:id="56" w:name="_Toc457716067"/>
      <w:bookmarkStart w:id="57" w:name="_Toc461790098"/>
      <w:bookmarkStart w:id="58" w:name="_Toc474892076"/>
      <w:bookmarkStart w:id="59" w:name="_Toc202944119"/>
      <w:bookmarkStart w:id="60" w:name="_Toc252283237"/>
      <w:r w:rsidRPr="003C3A13">
        <w:rPr>
          <w:rFonts w:ascii="Arial Narrow" w:hAnsi="Arial Narrow" w:cs="Arial"/>
          <w:b/>
          <w:bCs/>
          <w:sz w:val="22"/>
          <w:szCs w:val="22"/>
        </w:rPr>
        <w:t>1</w:t>
      </w:r>
      <w:r w:rsidR="00DD1C91" w:rsidRPr="003C3A13">
        <w:rPr>
          <w:rFonts w:ascii="Arial Narrow" w:hAnsi="Arial Narrow" w:cs="Arial"/>
          <w:b/>
          <w:bCs/>
          <w:sz w:val="22"/>
          <w:szCs w:val="22"/>
        </w:rPr>
        <w:t>2</w:t>
      </w:r>
      <w:r w:rsidRPr="003C3A13">
        <w:rPr>
          <w:rFonts w:ascii="Arial Narrow" w:hAnsi="Arial Narrow" w:cs="Arial"/>
          <w:b/>
          <w:bCs/>
          <w:sz w:val="22"/>
          <w:szCs w:val="22"/>
        </w:rPr>
        <w:t>.1.Obowiązki wykonawcy</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rsidR="006E7013" w:rsidRPr="003C3A13" w:rsidRDefault="006E7013" w:rsidP="003E3CF5">
      <w:pPr>
        <w:jc w:val="both"/>
        <w:rPr>
          <w:rFonts w:ascii="Arial Narrow" w:hAnsi="Arial Narrow" w:cs="Arial"/>
          <w:sz w:val="22"/>
          <w:szCs w:val="22"/>
        </w:rPr>
      </w:pPr>
      <w:r w:rsidRPr="003C3A13">
        <w:rPr>
          <w:rFonts w:ascii="Arial Narrow" w:hAnsi="Arial Narrow" w:cs="Arial"/>
          <w:sz w:val="22"/>
          <w:szCs w:val="22"/>
        </w:rPr>
        <w:t>Wykonawca jest obowiązany przedstawić Inspektorowi Nadzoru do akceptacji wszelkie próbki materiałów, prototypy wyrobów, rozwiązania i rysunki robocze / warsztatowe wraz z odpowiednimi opisami i obliczeniami. Dotyczy to elementów zarówno ujętych, jak i nieujętych w dokumentacji, dostarczonej przez Inwestora.</w:t>
      </w:r>
    </w:p>
    <w:p w:rsidR="006E7013" w:rsidRPr="003C3A13" w:rsidRDefault="006E7013" w:rsidP="003E3CF5">
      <w:pPr>
        <w:keepNext/>
        <w:keepLines/>
        <w:jc w:val="both"/>
        <w:outlineLvl w:val="0"/>
        <w:rPr>
          <w:rFonts w:ascii="Arial Narrow" w:hAnsi="Arial Narrow" w:cs="Arial"/>
          <w:b/>
          <w:bCs/>
          <w:sz w:val="22"/>
          <w:szCs w:val="22"/>
        </w:rPr>
      </w:pPr>
      <w:bookmarkStart w:id="61" w:name="_Toc252283238"/>
      <w:r w:rsidRPr="003C3A13">
        <w:rPr>
          <w:rFonts w:ascii="Arial Narrow" w:hAnsi="Arial Narrow" w:cs="Arial"/>
          <w:b/>
          <w:bCs/>
          <w:sz w:val="22"/>
          <w:szCs w:val="22"/>
        </w:rPr>
        <w:t>1</w:t>
      </w:r>
      <w:r w:rsidR="00DD1C91" w:rsidRPr="003C3A13">
        <w:rPr>
          <w:rFonts w:ascii="Arial Narrow" w:hAnsi="Arial Narrow" w:cs="Arial"/>
          <w:b/>
          <w:bCs/>
          <w:sz w:val="22"/>
          <w:szCs w:val="22"/>
        </w:rPr>
        <w:t>3</w:t>
      </w:r>
      <w:r w:rsidRPr="003C3A13">
        <w:rPr>
          <w:rFonts w:ascii="Arial Narrow" w:hAnsi="Arial Narrow" w:cs="Arial"/>
          <w:b/>
          <w:bCs/>
          <w:sz w:val="22"/>
          <w:szCs w:val="22"/>
        </w:rPr>
        <w:t>.0.Ochrona przeciwpożarowa instalacji</w:t>
      </w:r>
      <w:bookmarkEnd w:id="61"/>
    </w:p>
    <w:p w:rsidR="006E7013" w:rsidRPr="003C3A13" w:rsidRDefault="006E7013" w:rsidP="003E3CF5">
      <w:pPr>
        <w:rPr>
          <w:rFonts w:ascii="Arial Narrow" w:hAnsi="Arial Narrow" w:cs="Arial"/>
          <w:sz w:val="22"/>
          <w:szCs w:val="22"/>
        </w:rPr>
      </w:pPr>
      <w:r w:rsidRPr="003C3A13">
        <w:rPr>
          <w:rFonts w:ascii="Arial Narrow" w:hAnsi="Arial Narrow" w:cs="Arial"/>
          <w:sz w:val="22"/>
          <w:szCs w:val="22"/>
        </w:rPr>
        <w:t>Przejścia przez przegrody ppoż. (ściany, stropy), należy zabezpieczyć systemami stosowanymi w ochronie przeciwpożarowej np. HILTI. Klasa odporności zabezpieczeń dostosowana do klasy odporności ściany.</w:t>
      </w:r>
    </w:p>
    <w:p w:rsidR="006E7013" w:rsidRPr="003C3A13" w:rsidRDefault="006E7013" w:rsidP="003E3CF5">
      <w:pPr>
        <w:rPr>
          <w:rFonts w:ascii="Arial Narrow" w:hAnsi="Arial Narrow" w:cs="Arial"/>
          <w:sz w:val="22"/>
          <w:szCs w:val="22"/>
        </w:rPr>
      </w:pPr>
    </w:p>
    <w:p w:rsidR="006E7013" w:rsidRPr="003C3A13" w:rsidRDefault="006E7013" w:rsidP="003E3CF5">
      <w:pPr>
        <w:keepNext/>
        <w:keepLines/>
        <w:jc w:val="both"/>
        <w:outlineLvl w:val="0"/>
        <w:rPr>
          <w:rFonts w:ascii="Arial Narrow" w:hAnsi="Arial Narrow" w:cs="Arial"/>
          <w:b/>
          <w:bCs/>
          <w:sz w:val="22"/>
          <w:szCs w:val="22"/>
        </w:rPr>
      </w:pPr>
      <w:bookmarkStart w:id="62" w:name="_Toc202944134"/>
      <w:bookmarkStart w:id="63" w:name="_Toc252283239"/>
      <w:r w:rsidRPr="003C3A13">
        <w:rPr>
          <w:rFonts w:ascii="Arial Narrow" w:hAnsi="Arial Narrow" w:cs="Arial"/>
          <w:b/>
          <w:bCs/>
          <w:sz w:val="22"/>
          <w:szCs w:val="22"/>
        </w:rPr>
        <w:t>1</w:t>
      </w:r>
      <w:r w:rsidR="00DD1C91" w:rsidRPr="003C3A13">
        <w:rPr>
          <w:rFonts w:ascii="Arial Narrow" w:hAnsi="Arial Narrow" w:cs="Arial"/>
          <w:b/>
          <w:bCs/>
          <w:sz w:val="22"/>
          <w:szCs w:val="22"/>
        </w:rPr>
        <w:t>4</w:t>
      </w:r>
      <w:r w:rsidRPr="003C3A13">
        <w:rPr>
          <w:rFonts w:ascii="Arial Narrow" w:hAnsi="Arial Narrow" w:cs="Arial"/>
          <w:b/>
          <w:bCs/>
          <w:sz w:val="22"/>
          <w:szCs w:val="22"/>
        </w:rPr>
        <w:t>.0.Odbiór robót</w:t>
      </w:r>
      <w:bookmarkEnd w:id="62"/>
      <w:bookmarkEnd w:id="63"/>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Roboty uznaje się za wykonane zgodnie z dokumentacją projektową, specyfikacją techniczną i wymaganiami Inwestora, jeżeli wszystkie pomiary, regulacje dały wyniki pozytywne.</w:t>
      </w:r>
    </w:p>
    <w:p w:rsidR="006E7013" w:rsidRPr="003C3A13" w:rsidRDefault="006E7013" w:rsidP="003E3CF5">
      <w:pPr>
        <w:tabs>
          <w:tab w:val="center" w:pos="4896"/>
          <w:tab w:val="right" w:pos="9432"/>
        </w:tabs>
        <w:rPr>
          <w:rFonts w:ascii="Arial Narrow" w:hAnsi="Arial Narrow" w:cs="Arial"/>
          <w:sz w:val="22"/>
          <w:szCs w:val="22"/>
        </w:rPr>
      </w:pPr>
    </w:p>
    <w:p w:rsidR="006E7013" w:rsidRPr="003C3A13" w:rsidRDefault="006E7013" w:rsidP="003E3CF5">
      <w:pPr>
        <w:keepNext/>
        <w:keepLines/>
        <w:tabs>
          <w:tab w:val="num" w:pos="1128"/>
        </w:tabs>
        <w:jc w:val="both"/>
        <w:outlineLvl w:val="1"/>
        <w:rPr>
          <w:rFonts w:ascii="Arial Narrow" w:hAnsi="Arial Narrow" w:cs="Arial"/>
          <w:b/>
          <w:bCs/>
          <w:sz w:val="22"/>
          <w:szCs w:val="22"/>
        </w:rPr>
      </w:pPr>
      <w:bookmarkStart w:id="64" w:name="_Toc202944135"/>
      <w:bookmarkStart w:id="65" w:name="_Toc252283240"/>
      <w:r w:rsidRPr="003C3A13">
        <w:rPr>
          <w:rFonts w:ascii="Arial Narrow" w:hAnsi="Arial Narrow" w:cs="Arial"/>
          <w:b/>
          <w:bCs/>
          <w:sz w:val="22"/>
          <w:szCs w:val="22"/>
        </w:rPr>
        <w:t>1</w:t>
      </w:r>
      <w:r w:rsidR="00DD1C91" w:rsidRPr="003C3A13">
        <w:rPr>
          <w:rFonts w:ascii="Arial Narrow" w:hAnsi="Arial Narrow" w:cs="Arial"/>
          <w:b/>
          <w:bCs/>
          <w:sz w:val="22"/>
          <w:szCs w:val="22"/>
        </w:rPr>
        <w:t>4</w:t>
      </w:r>
      <w:r w:rsidRPr="003C3A13">
        <w:rPr>
          <w:rFonts w:ascii="Arial Narrow" w:hAnsi="Arial Narrow" w:cs="Arial"/>
          <w:b/>
          <w:bCs/>
          <w:sz w:val="22"/>
          <w:szCs w:val="22"/>
        </w:rPr>
        <w:t>.1.Odbiór międzyoperacyjny.</w:t>
      </w:r>
      <w:bookmarkEnd w:id="64"/>
      <w:bookmarkEnd w:id="65"/>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Odbiory międzyoperacyjne są elementami kontrolo jakości robót poprzedzających wykonywanie instalacji i w szczególności mają im podlegać prace, których wykonanie ma istotne znaczenie dla realizowanej instalacji i ma nie odwracalny wpływ na zgodne z projektem i prawidłowe wykonanie elementów tej instalacji.</w:t>
      </w:r>
    </w:p>
    <w:p w:rsidR="006E7013" w:rsidRPr="003C3A13" w:rsidRDefault="006E7013" w:rsidP="003E3CF5">
      <w:pPr>
        <w:tabs>
          <w:tab w:val="center" w:pos="4896"/>
          <w:tab w:val="right" w:pos="9432"/>
        </w:tabs>
        <w:rPr>
          <w:rFonts w:ascii="Arial Narrow" w:hAnsi="Arial Narrow" w:cs="Arial"/>
          <w:sz w:val="22"/>
          <w:szCs w:val="22"/>
        </w:rPr>
      </w:pPr>
    </w:p>
    <w:p w:rsidR="006E7013" w:rsidRPr="003C3A13" w:rsidRDefault="006E7013" w:rsidP="003E3CF5">
      <w:pPr>
        <w:keepNext/>
        <w:keepLines/>
        <w:tabs>
          <w:tab w:val="num" w:pos="1128"/>
        </w:tabs>
        <w:jc w:val="both"/>
        <w:outlineLvl w:val="1"/>
        <w:rPr>
          <w:rFonts w:ascii="Arial Narrow" w:hAnsi="Arial Narrow" w:cs="Arial"/>
          <w:b/>
          <w:bCs/>
          <w:sz w:val="22"/>
          <w:szCs w:val="22"/>
        </w:rPr>
      </w:pPr>
      <w:bookmarkStart w:id="66" w:name="_Toc202944136"/>
      <w:bookmarkStart w:id="67" w:name="_Toc252283241"/>
      <w:r w:rsidRPr="003C3A13">
        <w:rPr>
          <w:rFonts w:ascii="Arial Narrow" w:hAnsi="Arial Narrow" w:cs="Arial"/>
          <w:b/>
          <w:bCs/>
          <w:sz w:val="22"/>
          <w:szCs w:val="22"/>
        </w:rPr>
        <w:t>1</w:t>
      </w:r>
      <w:r w:rsidR="00DD1C91" w:rsidRPr="003C3A13">
        <w:rPr>
          <w:rFonts w:ascii="Arial Narrow" w:hAnsi="Arial Narrow" w:cs="Arial"/>
          <w:b/>
          <w:bCs/>
          <w:sz w:val="22"/>
          <w:szCs w:val="22"/>
        </w:rPr>
        <w:t>4</w:t>
      </w:r>
      <w:r w:rsidRPr="003C3A13">
        <w:rPr>
          <w:rFonts w:ascii="Arial Narrow" w:hAnsi="Arial Narrow" w:cs="Arial"/>
          <w:b/>
          <w:bCs/>
          <w:sz w:val="22"/>
          <w:szCs w:val="22"/>
        </w:rPr>
        <w:t>.2.Odbiór techniczny częściowy instalacji</w:t>
      </w:r>
      <w:bookmarkEnd w:id="66"/>
      <w:bookmarkEnd w:id="67"/>
      <w:r w:rsidRPr="003C3A13">
        <w:rPr>
          <w:rFonts w:ascii="Arial Narrow" w:hAnsi="Arial Narrow" w:cs="Arial"/>
          <w:b/>
          <w:bCs/>
          <w:sz w:val="22"/>
          <w:szCs w:val="22"/>
        </w:rPr>
        <w:t xml:space="preserve"> </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Odbiór techniczny częściowy instalacji ma być przeprowadzony dla tych elementów lub części instalacji grzewczej, do których zanika dostęp w wyniku postępu robót.</w:t>
      </w:r>
    </w:p>
    <w:p w:rsidR="006E7013" w:rsidRPr="003C3A13" w:rsidRDefault="006E7013" w:rsidP="003E3CF5">
      <w:pPr>
        <w:tabs>
          <w:tab w:val="center" w:pos="4896"/>
          <w:tab w:val="right" w:pos="9432"/>
        </w:tabs>
        <w:rPr>
          <w:rFonts w:ascii="Arial Narrow" w:hAnsi="Arial Narrow" w:cs="Arial"/>
          <w:sz w:val="22"/>
          <w:szCs w:val="22"/>
        </w:rPr>
      </w:pPr>
    </w:p>
    <w:p w:rsidR="006E7013" w:rsidRPr="003C3A13" w:rsidRDefault="006E7013" w:rsidP="003E3CF5">
      <w:pPr>
        <w:keepNext/>
        <w:keepLines/>
        <w:tabs>
          <w:tab w:val="num" w:pos="1128"/>
        </w:tabs>
        <w:jc w:val="both"/>
        <w:outlineLvl w:val="1"/>
        <w:rPr>
          <w:rFonts w:ascii="Arial Narrow" w:hAnsi="Arial Narrow" w:cs="Arial"/>
          <w:b/>
          <w:bCs/>
          <w:sz w:val="22"/>
          <w:szCs w:val="22"/>
        </w:rPr>
      </w:pPr>
      <w:bookmarkStart w:id="68" w:name="_Toc202944137"/>
      <w:bookmarkStart w:id="69" w:name="_Toc252283242"/>
      <w:r w:rsidRPr="003C3A13">
        <w:rPr>
          <w:rFonts w:ascii="Arial Narrow" w:hAnsi="Arial Narrow" w:cs="Arial"/>
          <w:b/>
          <w:bCs/>
          <w:sz w:val="22"/>
          <w:szCs w:val="22"/>
        </w:rPr>
        <w:t>1</w:t>
      </w:r>
      <w:r w:rsidR="00DD1C91" w:rsidRPr="003C3A13">
        <w:rPr>
          <w:rFonts w:ascii="Arial Narrow" w:hAnsi="Arial Narrow" w:cs="Arial"/>
          <w:b/>
          <w:bCs/>
          <w:sz w:val="22"/>
          <w:szCs w:val="22"/>
        </w:rPr>
        <w:t>4</w:t>
      </w:r>
      <w:r w:rsidRPr="003C3A13">
        <w:rPr>
          <w:rFonts w:ascii="Arial Narrow" w:hAnsi="Arial Narrow" w:cs="Arial"/>
          <w:b/>
          <w:bCs/>
          <w:sz w:val="22"/>
          <w:szCs w:val="22"/>
        </w:rPr>
        <w:t>.3.Odbiór techniczny końcowy instalacji.</w:t>
      </w:r>
      <w:bookmarkEnd w:id="68"/>
      <w:bookmarkEnd w:id="69"/>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Odbiór końcowy kończy się protokolarnym przejęciem instalacji wody do użytkowania. </w:t>
      </w:r>
    </w:p>
    <w:p w:rsidR="006E7013" w:rsidRPr="003C3A13" w:rsidRDefault="006E7013" w:rsidP="003E3CF5">
      <w:pPr>
        <w:tabs>
          <w:tab w:val="center" w:pos="4896"/>
          <w:tab w:val="right" w:pos="9432"/>
        </w:tabs>
        <w:rPr>
          <w:rFonts w:ascii="Arial Narrow" w:hAnsi="Arial Narrow" w:cs="Arial"/>
          <w:sz w:val="22"/>
          <w:szCs w:val="22"/>
        </w:rPr>
      </w:pPr>
    </w:p>
    <w:p w:rsidR="006E7013" w:rsidRPr="003C3A13" w:rsidRDefault="006E7013" w:rsidP="003E3CF5">
      <w:pPr>
        <w:keepNext/>
        <w:keepLines/>
        <w:ind w:right="-1"/>
        <w:jc w:val="both"/>
        <w:outlineLvl w:val="0"/>
        <w:rPr>
          <w:rFonts w:ascii="Arial Narrow" w:hAnsi="Arial Narrow" w:cs="Arial"/>
          <w:b/>
          <w:bCs/>
          <w:sz w:val="22"/>
          <w:szCs w:val="22"/>
        </w:rPr>
      </w:pPr>
      <w:bookmarkStart w:id="70" w:name="_Toc202944138"/>
      <w:bookmarkStart w:id="71" w:name="_Toc252283243"/>
      <w:r w:rsidRPr="003C3A13">
        <w:rPr>
          <w:rFonts w:ascii="Arial Narrow" w:hAnsi="Arial Narrow" w:cs="Arial"/>
          <w:b/>
          <w:bCs/>
          <w:sz w:val="22"/>
          <w:szCs w:val="22"/>
        </w:rPr>
        <w:t>1</w:t>
      </w:r>
      <w:r w:rsidR="00DD1C91" w:rsidRPr="003C3A13">
        <w:rPr>
          <w:rFonts w:ascii="Arial Narrow" w:hAnsi="Arial Narrow" w:cs="Arial"/>
          <w:b/>
          <w:bCs/>
          <w:sz w:val="22"/>
          <w:szCs w:val="22"/>
        </w:rPr>
        <w:t>5</w:t>
      </w:r>
      <w:r w:rsidRPr="003C3A13">
        <w:rPr>
          <w:rFonts w:ascii="Arial Narrow" w:hAnsi="Arial Narrow" w:cs="Arial"/>
          <w:b/>
          <w:bCs/>
          <w:sz w:val="22"/>
          <w:szCs w:val="22"/>
        </w:rPr>
        <w:t>.0.Badania odbiorcze</w:t>
      </w:r>
      <w:bookmarkEnd w:id="70"/>
      <w:bookmarkEnd w:id="71"/>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Wykonać następujące badania odbiorcze:</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lastRenderedPageBreak/>
        <w:t xml:space="preserve">szczelności instalacji wodociągowej  </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odpowietrzenia instalacji </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oznakowania instalacji </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zabezpieczenia instalacji przed przekroczeniem granicznych wartości ciśnień    </w:t>
      </w:r>
    </w:p>
    <w:p w:rsidR="006E7013" w:rsidRPr="003C3A13" w:rsidRDefault="006E7013" w:rsidP="003E3CF5">
      <w:pPr>
        <w:tabs>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                  i temperatury</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efektów regulacji instalacji wodociągowej wody ciepłej </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zabezpieczenia przed możliwością pogorszenia jakości wody wodociągowej  </w:t>
      </w:r>
    </w:p>
    <w:p w:rsidR="006E7013" w:rsidRPr="003C3A13" w:rsidRDefault="006E7013" w:rsidP="003E3CF5">
      <w:pPr>
        <w:tabs>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                  w instalacji oraz zmianami skracającymi trwałość instalacji</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natężenia hałasu wywołanego przez pracę instalacji wodociągowej</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zabezpieczenia instalacji wodociągowej przed możliwością przepływów  </w:t>
      </w:r>
    </w:p>
    <w:p w:rsidR="006E7013" w:rsidRPr="003C3A13" w:rsidRDefault="006E7013" w:rsidP="003E3CF5">
      <w:pPr>
        <w:tabs>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                  zwrotnych</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armatury odcinającej i regulacyjnej</w:t>
      </w:r>
    </w:p>
    <w:p w:rsidR="006E7013" w:rsidRPr="003C3A13" w:rsidRDefault="006E7013" w:rsidP="003E3CF5">
      <w:pPr>
        <w:numPr>
          <w:ilvl w:val="0"/>
          <w:numId w:val="9"/>
        </w:numPr>
        <w:tabs>
          <w:tab w:val="clear" w:pos="1069"/>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Z przeprowadzonych badań odbiorczych należy sporządzić protokół. Jeżeli     </w:t>
      </w:r>
    </w:p>
    <w:p w:rsidR="006E7013" w:rsidRPr="003C3A13" w:rsidRDefault="006E7013" w:rsidP="003E3CF5">
      <w:pPr>
        <w:tabs>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                  wynik badania był negatywny, w protokole należy określić termin w którym   </w:t>
      </w:r>
    </w:p>
    <w:p w:rsidR="006E7013" w:rsidRPr="003C3A13" w:rsidRDefault="006E7013" w:rsidP="003E3CF5">
      <w:pPr>
        <w:tabs>
          <w:tab w:val="num" w:pos="709"/>
          <w:tab w:val="center" w:pos="7394"/>
          <w:tab w:val="right" w:pos="11930"/>
        </w:tabs>
        <w:suppressAutoHyphens/>
        <w:jc w:val="both"/>
        <w:rPr>
          <w:rFonts w:ascii="Arial Narrow" w:hAnsi="Arial Narrow" w:cs="Arial"/>
          <w:sz w:val="22"/>
          <w:szCs w:val="22"/>
        </w:rPr>
      </w:pPr>
      <w:r w:rsidRPr="003C3A13">
        <w:rPr>
          <w:rFonts w:ascii="Arial Narrow" w:hAnsi="Arial Narrow" w:cs="Arial"/>
          <w:sz w:val="22"/>
          <w:szCs w:val="22"/>
        </w:rPr>
        <w:t xml:space="preserve">                  instalacja i armatura  powinna być przedstawiona do ponownych badań.</w:t>
      </w:r>
    </w:p>
    <w:p w:rsidR="006E7013" w:rsidRPr="003C3A13" w:rsidRDefault="006E7013" w:rsidP="003E3CF5">
      <w:pPr>
        <w:keepNext/>
        <w:keepLines/>
        <w:ind w:right="-1"/>
        <w:jc w:val="both"/>
        <w:outlineLvl w:val="0"/>
        <w:rPr>
          <w:rFonts w:ascii="Arial Narrow" w:hAnsi="Arial Narrow" w:cs="Arial"/>
          <w:b/>
          <w:bCs/>
          <w:sz w:val="22"/>
          <w:szCs w:val="22"/>
        </w:rPr>
      </w:pPr>
      <w:bookmarkStart w:id="72" w:name="_Toc202944139"/>
      <w:bookmarkStart w:id="73" w:name="_Toc252283244"/>
      <w:r w:rsidRPr="003C3A13">
        <w:rPr>
          <w:rFonts w:ascii="Arial Narrow" w:hAnsi="Arial Narrow" w:cs="Arial"/>
          <w:b/>
          <w:bCs/>
          <w:sz w:val="22"/>
          <w:szCs w:val="22"/>
        </w:rPr>
        <w:t>1</w:t>
      </w:r>
      <w:r w:rsidR="00DD1C91" w:rsidRPr="003C3A13">
        <w:rPr>
          <w:rFonts w:ascii="Arial Narrow" w:hAnsi="Arial Narrow" w:cs="Arial"/>
          <w:b/>
          <w:bCs/>
          <w:sz w:val="22"/>
          <w:szCs w:val="22"/>
        </w:rPr>
        <w:t>6</w:t>
      </w:r>
      <w:r w:rsidRPr="003C3A13">
        <w:rPr>
          <w:rFonts w:ascii="Arial Narrow" w:hAnsi="Arial Narrow" w:cs="Arial"/>
          <w:b/>
          <w:bCs/>
          <w:sz w:val="22"/>
          <w:szCs w:val="22"/>
        </w:rPr>
        <w:t>.0.Dokumentacja techniczna powykonawcza</w:t>
      </w:r>
      <w:bookmarkEnd w:id="72"/>
      <w:bookmarkEnd w:id="73"/>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Wykonawca musi dostarczyć dokumentację powykonawczą składającą się z:</w:t>
      </w:r>
    </w:p>
    <w:p w:rsidR="006E7013" w:rsidRPr="003C3A13" w:rsidRDefault="006E7013" w:rsidP="003E3CF5">
      <w:pPr>
        <w:tabs>
          <w:tab w:val="center" w:pos="907"/>
          <w:tab w:val="right" w:pos="10692"/>
        </w:tabs>
        <w:suppressAutoHyphens/>
        <w:rPr>
          <w:rFonts w:ascii="Arial Narrow" w:hAnsi="Arial Narrow" w:cs="Arial"/>
          <w:sz w:val="22"/>
          <w:szCs w:val="22"/>
        </w:rPr>
      </w:pPr>
      <w:r w:rsidRPr="003C3A13">
        <w:rPr>
          <w:rFonts w:ascii="Arial Narrow" w:hAnsi="Arial Narrow" w:cs="Arial"/>
          <w:sz w:val="22"/>
          <w:szCs w:val="22"/>
        </w:rPr>
        <w:t>-</w:t>
      </w:r>
      <w:r w:rsidRPr="003C3A13">
        <w:rPr>
          <w:rFonts w:ascii="Arial Narrow" w:hAnsi="Arial Narrow" w:cs="Arial"/>
          <w:sz w:val="22"/>
          <w:szCs w:val="22"/>
        </w:rPr>
        <w:tab/>
        <w:t xml:space="preserve">   Opisu technicznego,</w:t>
      </w:r>
    </w:p>
    <w:p w:rsidR="006E7013" w:rsidRPr="003C3A13" w:rsidRDefault="006E7013" w:rsidP="003E3CF5">
      <w:pPr>
        <w:tabs>
          <w:tab w:val="center" w:pos="851"/>
          <w:tab w:val="center" w:pos="907"/>
          <w:tab w:val="right" w:pos="10692"/>
        </w:tabs>
        <w:suppressAutoHyphens/>
        <w:ind w:hanging="311"/>
        <w:rPr>
          <w:rFonts w:ascii="Arial Narrow" w:hAnsi="Arial Narrow" w:cs="Arial"/>
          <w:sz w:val="22"/>
          <w:szCs w:val="22"/>
        </w:rPr>
      </w:pPr>
      <w:r w:rsidRPr="003C3A13">
        <w:rPr>
          <w:rFonts w:ascii="Arial Narrow" w:hAnsi="Arial Narrow" w:cs="Arial"/>
          <w:sz w:val="22"/>
          <w:szCs w:val="22"/>
        </w:rPr>
        <w:t>-</w:t>
      </w:r>
      <w:r w:rsidRPr="003C3A13">
        <w:rPr>
          <w:rFonts w:ascii="Arial Narrow" w:hAnsi="Arial Narrow" w:cs="Arial"/>
          <w:sz w:val="22"/>
          <w:szCs w:val="22"/>
        </w:rPr>
        <w:tab/>
      </w:r>
      <w:r w:rsidRPr="003C3A13">
        <w:rPr>
          <w:rFonts w:ascii="Arial Narrow" w:hAnsi="Arial Narrow" w:cs="Arial"/>
          <w:sz w:val="22"/>
          <w:szCs w:val="22"/>
        </w:rPr>
        <w:tab/>
        <w:t>Projekt techniczny powykonawczy, którego realizacje ma  potwierdzić kierownik robótinstalacyjnych, inspektor nadzoru, na którym naniesione są dokonane w trakcie montażu zmiany i uzupełnienia instalacji (rzuty, rozwinięcia, konieczne schematy, rysunki umożliwiające lokalizacje obudowanych i zasłoniętych przewodów i urządzeń),</w:t>
      </w:r>
    </w:p>
    <w:p w:rsidR="006E7013" w:rsidRPr="003C3A13" w:rsidRDefault="006E7013" w:rsidP="003E3CF5">
      <w:pPr>
        <w:numPr>
          <w:ilvl w:val="0"/>
          <w:numId w:val="13"/>
        </w:numPr>
        <w:tabs>
          <w:tab w:val="center" w:pos="0"/>
          <w:tab w:val="center" w:pos="851"/>
          <w:tab w:val="right" w:pos="10692"/>
        </w:tabs>
        <w:suppressAutoHyphens/>
        <w:jc w:val="both"/>
        <w:rPr>
          <w:rFonts w:ascii="Arial Narrow" w:hAnsi="Arial Narrow" w:cs="Arial"/>
          <w:sz w:val="22"/>
          <w:szCs w:val="22"/>
        </w:rPr>
      </w:pPr>
      <w:r w:rsidRPr="003C3A13">
        <w:rPr>
          <w:rFonts w:ascii="Arial Narrow" w:hAnsi="Arial Narrow" w:cs="Arial"/>
          <w:sz w:val="22"/>
          <w:szCs w:val="22"/>
        </w:rPr>
        <w:t>Dokumentację koncesyjną na urządzenia podlegające UDT,</w:t>
      </w:r>
    </w:p>
    <w:p w:rsidR="006E7013" w:rsidRPr="003C3A13" w:rsidRDefault="006E7013" w:rsidP="003E3CF5">
      <w:pPr>
        <w:numPr>
          <w:ilvl w:val="0"/>
          <w:numId w:val="13"/>
        </w:numPr>
        <w:tabs>
          <w:tab w:val="center" w:pos="0"/>
          <w:tab w:val="center" w:pos="851"/>
          <w:tab w:val="right" w:pos="10692"/>
        </w:tabs>
        <w:suppressAutoHyphens/>
        <w:jc w:val="both"/>
        <w:rPr>
          <w:rFonts w:ascii="Arial Narrow" w:hAnsi="Arial Narrow" w:cs="Arial"/>
          <w:sz w:val="22"/>
          <w:szCs w:val="22"/>
        </w:rPr>
      </w:pPr>
      <w:r w:rsidRPr="003C3A13">
        <w:rPr>
          <w:rFonts w:ascii="Arial Narrow" w:hAnsi="Arial Narrow" w:cs="Arial"/>
          <w:sz w:val="22"/>
          <w:szCs w:val="22"/>
        </w:rPr>
        <w:t>Atesty i dopuszczenia na zastosowane materiały,</w:t>
      </w:r>
    </w:p>
    <w:p w:rsidR="006E7013" w:rsidRPr="003C3A13" w:rsidRDefault="006E7013" w:rsidP="003E3CF5">
      <w:pPr>
        <w:numPr>
          <w:ilvl w:val="0"/>
          <w:numId w:val="13"/>
        </w:numPr>
        <w:tabs>
          <w:tab w:val="center" w:pos="0"/>
          <w:tab w:val="center" w:pos="851"/>
          <w:tab w:val="right" w:pos="10692"/>
        </w:tabs>
        <w:suppressAutoHyphens/>
        <w:jc w:val="both"/>
        <w:rPr>
          <w:rFonts w:ascii="Arial Narrow" w:hAnsi="Arial Narrow" w:cs="Arial"/>
          <w:sz w:val="22"/>
          <w:szCs w:val="22"/>
        </w:rPr>
      </w:pPr>
      <w:r w:rsidRPr="003C3A13">
        <w:rPr>
          <w:rFonts w:ascii="Arial Narrow" w:hAnsi="Arial Narrow" w:cs="Arial"/>
          <w:sz w:val="22"/>
          <w:szCs w:val="22"/>
        </w:rPr>
        <w:t>Instrukcje obsługi instalacji wraz z dokumentami techniczno-ruchowymi.</w:t>
      </w:r>
    </w:p>
    <w:p w:rsidR="006E7013" w:rsidRPr="003C3A13" w:rsidRDefault="006E7013" w:rsidP="003E3CF5">
      <w:pPr>
        <w:rPr>
          <w:rFonts w:ascii="Arial Narrow" w:hAnsi="Arial Narrow" w:cs="Arial"/>
          <w:sz w:val="22"/>
          <w:szCs w:val="22"/>
        </w:rPr>
      </w:pPr>
      <w:r w:rsidRPr="003C3A13">
        <w:rPr>
          <w:rFonts w:ascii="Arial Narrow" w:hAnsi="Arial Narrow" w:cs="Arial"/>
          <w:sz w:val="22"/>
          <w:szCs w:val="22"/>
        </w:rPr>
        <w:t>Wykonawca ma dostarczyć wersję elektroniczną dokumentacji powykonawczej</w:t>
      </w:r>
      <w:bookmarkStart w:id="74" w:name="_Toc150656365"/>
      <w:r w:rsidRPr="003C3A13">
        <w:rPr>
          <w:rFonts w:ascii="Arial Narrow" w:hAnsi="Arial Narrow" w:cs="Arial"/>
          <w:sz w:val="22"/>
          <w:szCs w:val="22"/>
        </w:rPr>
        <w:t>.</w:t>
      </w:r>
    </w:p>
    <w:p w:rsidR="006E7013" w:rsidRPr="003C3A13" w:rsidRDefault="006E7013" w:rsidP="003E3CF5">
      <w:pPr>
        <w:rPr>
          <w:rFonts w:ascii="Arial Narrow" w:hAnsi="Arial Narrow" w:cs="Arial"/>
          <w:sz w:val="22"/>
          <w:szCs w:val="22"/>
        </w:rPr>
      </w:pPr>
    </w:p>
    <w:p w:rsidR="006E7013" w:rsidRPr="003C3A13" w:rsidRDefault="00DD1C91" w:rsidP="003E3CF5">
      <w:pPr>
        <w:keepNext/>
        <w:keepLines/>
        <w:ind w:right="-1"/>
        <w:contextualSpacing/>
        <w:jc w:val="both"/>
        <w:outlineLvl w:val="0"/>
        <w:rPr>
          <w:rFonts w:ascii="Arial Narrow" w:hAnsi="Arial Narrow" w:cs="Arial"/>
          <w:b/>
          <w:bCs/>
          <w:sz w:val="22"/>
          <w:szCs w:val="22"/>
        </w:rPr>
      </w:pPr>
      <w:bookmarkStart w:id="75" w:name="_Toc202944140"/>
      <w:bookmarkStart w:id="76" w:name="_Toc252283245"/>
      <w:bookmarkEnd w:id="74"/>
      <w:r w:rsidRPr="003C3A13">
        <w:rPr>
          <w:rFonts w:ascii="Arial Narrow" w:hAnsi="Arial Narrow" w:cs="Arial"/>
          <w:b/>
          <w:bCs/>
          <w:sz w:val="22"/>
          <w:szCs w:val="22"/>
        </w:rPr>
        <w:t>17.0.</w:t>
      </w:r>
      <w:r w:rsidR="006E7013" w:rsidRPr="003C3A13">
        <w:rPr>
          <w:rFonts w:ascii="Arial Narrow" w:hAnsi="Arial Narrow" w:cs="Arial"/>
          <w:b/>
          <w:bCs/>
          <w:sz w:val="22"/>
          <w:szCs w:val="22"/>
        </w:rPr>
        <w:t>Wykonanie robót</w:t>
      </w:r>
      <w:bookmarkEnd w:id="75"/>
      <w:bookmarkEnd w:id="76"/>
    </w:p>
    <w:p w:rsidR="006E7013" w:rsidRPr="003C3A13" w:rsidRDefault="006E7013" w:rsidP="003E3CF5">
      <w:pPr>
        <w:keepNext/>
        <w:keepLines/>
        <w:tabs>
          <w:tab w:val="num" w:pos="1128"/>
        </w:tabs>
        <w:jc w:val="both"/>
        <w:outlineLvl w:val="1"/>
        <w:rPr>
          <w:rFonts w:ascii="Arial Narrow" w:hAnsi="Arial Narrow" w:cs="Arial"/>
          <w:b/>
          <w:bCs/>
          <w:sz w:val="22"/>
          <w:szCs w:val="22"/>
        </w:rPr>
      </w:pPr>
      <w:r w:rsidRPr="003C3A13">
        <w:rPr>
          <w:rFonts w:ascii="Arial Narrow" w:hAnsi="Arial Narrow" w:cs="Arial"/>
          <w:b/>
          <w:bCs/>
          <w:sz w:val="22"/>
          <w:szCs w:val="22"/>
        </w:rPr>
        <w:t>1</w:t>
      </w:r>
      <w:r w:rsidR="00DD1C91" w:rsidRPr="003C3A13">
        <w:rPr>
          <w:rFonts w:ascii="Arial Narrow" w:hAnsi="Arial Narrow" w:cs="Arial"/>
          <w:b/>
          <w:bCs/>
          <w:sz w:val="22"/>
          <w:szCs w:val="22"/>
        </w:rPr>
        <w:t>7</w:t>
      </w:r>
      <w:r w:rsidRPr="003C3A13">
        <w:rPr>
          <w:rFonts w:ascii="Arial Narrow" w:hAnsi="Arial Narrow" w:cs="Arial"/>
          <w:b/>
          <w:bCs/>
          <w:sz w:val="22"/>
          <w:szCs w:val="22"/>
        </w:rPr>
        <w:t xml:space="preserve">.1. </w:t>
      </w:r>
      <w:bookmarkStart w:id="77" w:name="_Toc202944141"/>
      <w:bookmarkStart w:id="78" w:name="_Toc252283246"/>
      <w:r w:rsidRPr="003C3A13">
        <w:rPr>
          <w:rFonts w:ascii="Arial Narrow" w:hAnsi="Arial Narrow" w:cs="Arial"/>
          <w:b/>
          <w:bCs/>
          <w:sz w:val="22"/>
          <w:szCs w:val="22"/>
        </w:rPr>
        <w:t>Prace wstępne</w:t>
      </w:r>
      <w:bookmarkEnd w:id="77"/>
      <w:bookmarkEnd w:id="78"/>
    </w:p>
    <w:p w:rsidR="006E7013" w:rsidRPr="003C3A13" w:rsidRDefault="006E7013" w:rsidP="003E3CF5">
      <w:pPr>
        <w:keepNext/>
        <w:keepLines/>
        <w:jc w:val="both"/>
        <w:outlineLvl w:val="2"/>
        <w:rPr>
          <w:rFonts w:ascii="Arial Narrow" w:hAnsi="Arial Narrow" w:cs="Arial"/>
          <w:b/>
          <w:bCs/>
          <w:sz w:val="22"/>
          <w:szCs w:val="22"/>
        </w:rPr>
      </w:pPr>
      <w:bookmarkStart w:id="79" w:name="_Toc202944142"/>
      <w:bookmarkStart w:id="80" w:name="_Toc252283247"/>
      <w:r w:rsidRPr="003C3A13">
        <w:rPr>
          <w:rFonts w:ascii="Arial Narrow" w:hAnsi="Arial Narrow" w:cs="Arial"/>
          <w:b/>
          <w:bCs/>
          <w:sz w:val="22"/>
          <w:szCs w:val="22"/>
        </w:rPr>
        <w:t>1</w:t>
      </w:r>
      <w:r w:rsidR="00DD1C91" w:rsidRPr="003C3A13">
        <w:rPr>
          <w:rFonts w:ascii="Arial Narrow" w:hAnsi="Arial Narrow" w:cs="Arial"/>
          <w:b/>
          <w:bCs/>
          <w:sz w:val="22"/>
          <w:szCs w:val="22"/>
        </w:rPr>
        <w:t>7</w:t>
      </w:r>
      <w:r w:rsidRPr="003C3A13">
        <w:rPr>
          <w:rFonts w:ascii="Arial Narrow" w:hAnsi="Arial Narrow" w:cs="Arial"/>
          <w:b/>
          <w:bCs/>
          <w:sz w:val="22"/>
          <w:szCs w:val="22"/>
        </w:rPr>
        <w:t>.1.1.Składowanie materiałów na placu budowy</w:t>
      </w:r>
      <w:bookmarkEnd w:id="79"/>
      <w:bookmarkEnd w:id="80"/>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Składowanie powinno odbywać się na terenie równym utwardzonym z możliwością odprowadzenia wód opadowych.</w:t>
      </w:r>
    </w:p>
    <w:p w:rsidR="006E7013" w:rsidRPr="003C3A13" w:rsidRDefault="006E7013" w:rsidP="003E3CF5">
      <w:pPr>
        <w:tabs>
          <w:tab w:val="center" w:pos="4896"/>
          <w:tab w:val="right" w:pos="9432"/>
        </w:tabs>
        <w:ind w:right="-1"/>
        <w:rPr>
          <w:rFonts w:ascii="Arial Narrow" w:hAnsi="Arial Narrow" w:cs="Arial"/>
          <w:b/>
          <w:sz w:val="22"/>
          <w:szCs w:val="22"/>
        </w:rPr>
      </w:pPr>
      <w:r w:rsidRPr="003C3A13">
        <w:rPr>
          <w:rFonts w:ascii="Arial Narrow" w:hAnsi="Arial Narrow" w:cs="Arial"/>
          <w:b/>
          <w:sz w:val="22"/>
          <w:szCs w:val="22"/>
        </w:rPr>
        <w:t>Rury stalowe</w:t>
      </w:r>
    </w:p>
    <w:p w:rsidR="006E7013" w:rsidRPr="003C3A13" w:rsidRDefault="006E7013"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Rury składować w pozycji leżącej jedno lub wielowarstwowo na podkładach drewnianych.</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Pierwszą warstwę rur należy zabezpieczyć przed przesunięciem za pomocą klinów drewnianych przybitych do podkładów.</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Rury należy przechowywać pod zadaszeniem (wiatą).</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Rury należy układać wg średnic, w sposób zapewniający stateczność oraz umożliwiający dostęp do poszczególnych asortymentów. </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Dostarczone na budowę rury mają być proste, czyste od wewnątrz i od zewnątrz, bez  widocznych wżerów i ubytków spowodowanych korozją lub uszkodzeniami. </w:t>
      </w:r>
    </w:p>
    <w:p w:rsidR="006E7013" w:rsidRPr="003C3A13" w:rsidRDefault="006E7013" w:rsidP="003E3CF5">
      <w:pPr>
        <w:tabs>
          <w:tab w:val="center" w:pos="4896"/>
          <w:tab w:val="right" w:pos="9432"/>
        </w:tabs>
        <w:ind w:right="-1"/>
        <w:rPr>
          <w:rFonts w:ascii="Arial Narrow" w:hAnsi="Arial Narrow" w:cs="Arial"/>
          <w:b/>
          <w:sz w:val="22"/>
          <w:szCs w:val="22"/>
        </w:rPr>
      </w:pPr>
    </w:p>
    <w:p w:rsidR="006E7013" w:rsidRPr="003C3A13" w:rsidRDefault="006E7013" w:rsidP="003E3CF5">
      <w:pPr>
        <w:tabs>
          <w:tab w:val="center" w:pos="4896"/>
          <w:tab w:val="right" w:pos="9432"/>
        </w:tabs>
        <w:ind w:right="-1"/>
        <w:rPr>
          <w:rFonts w:ascii="Arial Narrow" w:hAnsi="Arial Narrow" w:cs="Arial"/>
          <w:b/>
          <w:sz w:val="22"/>
          <w:szCs w:val="22"/>
        </w:rPr>
      </w:pPr>
      <w:r w:rsidRPr="003C3A13">
        <w:rPr>
          <w:rFonts w:ascii="Arial Narrow" w:hAnsi="Arial Narrow" w:cs="Arial"/>
          <w:b/>
          <w:sz w:val="22"/>
          <w:szCs w:val="22"/>
        </w:rPr>
        <w:t>Rury  PP</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Magazynowanie rury mają być zabezpieczone przed szkodliwymi działaniami promieni słonecznych oraz opadów atmosferycznych.</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Temperatura w miejscu przechowywania nie powinna przekraczać +30°C.</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Rury należy przechowywać w pozycji poziomej, na płaskim i równym podłożu, w stosach o wysokości do 1,50m.</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Wykonawca ma przedstawić do akceptacji projekt organizacji i harmonogram robót uwzględniający wszystkie warunki w jakich będą wykonywane roboty związane z wykonawstwem instalacji wody zimnej i ciepłej w budynku. </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Przed rozpoczęciem montażu instalacji kierownik robót ma stwierdzić, że:</w:t>
      </w:r>
    </w:p>
    <w:p w:rsidR="006E7013" w:rsidRPr="003C3A13" w:rsidRDefault="006E7013" w:rsidP="003E3CF5">
      <w:pPr>
        <w:numPr>
          <w:ilvl w:val="0"/>
          <w:numId w:val="11"/>
        </w:numPr>
        <w:tabs>
          <w:tab w:val="center" w:pos="360"/>
          <w:tab w:val="right" w:pos="9432"/>
        </w:tabs>
        <w:jc w:val="both"/>
        <w:rPr>
          <w:rFonts w:ascii="Arial Narrow" w:hAnsi="Arial Narrow" w:cs="Arial"/>
          <w:sz w:val="22"/>
          <w:szCs w:val="22"/>
        </w:rPr>
      </w:pPr>
      <w:r w:rsidRPr="003C3A13">
        <w:rPr>
          <w:rFonts w:ascii="Arial Narrow" w:hAnsi="Arial Narrow" w:cs="Arial"/>
          <w:sz w:val="22"/>
          <w:szCs w:val="22"/>
        </w:rPr>
        <w:t xml:space="preserve">obiekt odpowiada warunkom zgodnym z przepisami bezpieczeństwa pracy do     </w:t>
      </w:r>
    </w:p>
    <w:p w:rsidR="006E7013" w:rsidRPr="003C3A13" w:rsidRDefault="006E7013" w:rsidP="003E3CF5">
      <w:pPr>
        <w:tabs>
          <w:tab w:val="center" w:pos="360"/>
          <w:tab w:val="right" w:pos="9432"/>
        </w:tabs>
        <w:jc w:val="both"/>
        <w:rPr>
          <w:rFonts w:ascii="Arial Narrow" w:hAnsi="Arial Narrow" w:cs="Arial"/>
          <w:sz w:val="22"/>
          <w:szCs w:val="22"/>
        </w:rPr>
      </w:pPr>
      <w:r w:rsidRPr="003C3A13">
        <w:rPr>
          <w:rFonts w:ascii="Arial Narrow" w:hAnsi="Arial Narrow" w:cs="Arial"/>
          <w:sz w:val="22"/>
          <w:szCs w:val="22"/>
        </w:rPr>
        <w:t xml:space="preserve">      prowadzenia robót instalacyjnych,</w:t>
      </w:r>
    </w:p>
    <w:p w:rsidR="006E7013" w:rsidRPr="003C3A13" w:rsidRDefault="006E7013" w:rsidP="003E3CF5">
      <w:pPr>
        <w:numPr>
          <w:ilvl w:val="0"/>
          <w:numId w:val="11"/>
        </w:numPr>
        <w:tabs>
          <w:tab w:val="center" w:pos="360"/>
          <w:tab w:val="right" w:pos="9432"/>
        </w:tabs>
        <w:jc w:val="both"/>
        <w:rPr>
          <w:rFonts w:ascii="Arial Narrow" w:hAnsi="Arial Narrow" w:cs="Arial"/>
          <w:sz w:val="22"/>
          <w:szCs w:val="22"/>
        </w:rPr>
      </w:pPr>
      <w:r w:rsidRPr="003C3A13">
        <w:rPr>
          <w:rFonts w:ascii="Arial Narrow" w:hAnsi="Arial Narrow" w:cs="Arial"/>
          <w:sz w:val="22"/>
          <w:szCs w:val="22"/>
        </w:rPr>
        <w:t xml:space="preserve">elementy budowlano-konstrukcyjne, mające wpływ na montaż instalacji  </w:t>
      </w:r>
    </w:p>
    <w:p w:rsidR="006E7013" w:rsidRPr="003C3A13" w:rsidRDefault="006E7013" w:rsidP="003E3CF5">
      <w:pPr>
        <w:numPr>
          <w:ilvl w:val="0"/>
          <w:numId w:val="11"/>
        </w:numPr>
        <w:tabs>
          <w:tab w:val="center" w:pos="360"/>
          <w:tab w:val="right" w:pos="9432"/>
        </w:tabs>
        <w:jc w:val="both"/>
        <w:rPr>
          <w:rFonts w:ascii="Arial Narrow" w:hAnsi="Arial Narrow" w:cs="Arial"/>
          <w:sz w:val="22"/>
          <w:szCs w:val="22"/>
        </w:rPr>
      </w:pPr>
      <w:r w:rsidRPr="003C3A13">
        <w:rPr>
          <w:rFonts w:ascii="Arial Narrow" w:hAnsi="Arial Narrow" w:cs="Arial"/>
          <w:sz w:val="22"/>
          <w:szCs w:val="22"/>
        </w:rPr>
        <w:t>wodociągowej, odpowiadają założeniom projektowym.</w:t>
      </w:r>
    </w:p>
    <w:p w:rsidR="006E7013" w:rsidRPr="003C3A13" w:rsidRDefault="006E7013" w:rsidP="003E3CF5">
      <w:pPr>
        <w:tabs>
          <w:tab w:val="center" w:pos="4896"/>
          <w:tab w:val="right" w:pos="9432"/>
        </w:tabs>
        <w:ind w:right="-1"/>
        <w:rPr>
          <w:rFonts w:ascii="Arial Narrow" w:hAnsi="Arial Narrow" w:cs="Arial"/>
          <w:b/>
          <w:sz w:val="22"/>
          <w:szCs w:val="22"/>
        </w:rPr>
      </w:pPr>
      <w:r w:rsidRPr="003C3A13">
        <w:rPr>
          <w:rFonts w:ascii="Arial Narrow" w:hAnsi="Arial Narrow" w:cs="Arial"/>
          <w:b/>
          <w:sz w:val="22"/>
          <w:szCs w:val="22"/>
        </w:rPr>
        <w:t>Kształtki i armatura</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lastRenderedPageBreak/>
        <w:t>Kształtki i armaturę oraz uszczelki należy przechowywać w magazynie zamkniętym oraz suchym.</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Dostarczoną na budowę armaturę należy uprzednio sprawdzić na szczelność. Przed zamontowaniem   armatury należy sprawdzić, czy :</w:t>
      </w:r>
    </w:p>
    <w:p w:rsidR="006E7013" w:rsidRPr="003C3A13" w:rsidRDefault="006E7013" w:rsidP="003E3CF5">
      <w:pPr>
        <w:numPr>
          <w:ilvl w:val="0"/>
          <w:numId w:val="10"/>
        </w:num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 xml:space="preserve">na korpusie nie występują widoczne pory, pęknięcia lub inne uszkodzenia; w    </w:t>
      </w:r>
    </w:p>
    <w:p w:rsidR="006E7013" w:rsidRPr="003C3A13" w:rsidRDefault="006E7013" w:rsidP="003E3CF5">
      <w:p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 xml:space="preserve">      przypadkach wątpliwych należy przed sprawdzeniem podejrzane miejsca przemyć   </w:t>
      </w:r>
    </w:p>
    <w:p w:rsidR="006E7013" w:rsidRPr="003C3A13" w:rsidRDefault="006E7013" w:rsidP="003E3CF5">
      <w:p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 xml:space="preserve">      naftą,</w:t>
      </w:r>
    </w:p>
    <w:p w:rsidR="006E7013" w:rsidRPr="003C3A13" w:rsidRDefault="006E7013" w:rsidP="003E3CF5">
      <w:pPr>
        <w:numPr>
          <w:ilvl w:val="0"/>
          <w:numId w:val="10"/>
        </w:num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wrzeciona zasuw lub zaworów nie są skrzywione,</w:t>
      </w:r>
    </w:p>
    <w:p w:rsidR="006E7013" w:rsidRPr="003C3A13" w:rsidRDefault="006E7013" w:rsidP="003E3CF5">
      <w:pPr>
        <w:numPr>
          <w:ilvl w:val="0"/>
          <w:numId w:val="10"/>
        </w:num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 xml:space="preserve">przy ręcznym obracaniu pokrętła, zwierciadło (grzybek lub zasuwa)swobodnie    </w:t>
      </w:r>
    </w:p>
    <w:p w:rsidR="006E7013" w:rsidRPr="003C3A13" w:rsidRDefault="006E7013" w:rsidP="003E3CF5">
      <w:p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 xml:space="preserve">      zmienia swoje położenie,</w:t>
      </w:r>
    </w:p>
    <w:p w:rsidR="006E7013" w:rsidRPr="003C3A13" w:rsidRDefault="006E7013" w:rsidP="003E3CF5">
      <w:pPr>
        <w:numPr>
          <w:ilvl w:val="0"/>
          <w:numId w:val="10"/>
        </w:num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armatura jest wewnątrz czysta, a zwierciadło dochodzi do położenia zamknięcia,</w:t>
      </w:r>
    </w:p>
    <w:p w:rsidR="006E7013" w:rsidRPr="003C3A13" w:rsidRDefault="006E7013" w:rsidP="003E3CF5">
      <w:pPr>
        <w:numPr>
          <w:ilvl w:val="0"/>
          <w:numId w:val="10"/>
        </w:numPr>
        <w:tabs>
          <w:tab w:val="center" w:pos="6696"/>
          <w:tab w:val="right" w:pos="11232"/>
        </w:tabs>
        <w:suppressAutoHyphens/>
        <w:jc w:val="both"/>
        <w:rPr>
          <w:rFonts w:ascii="Arial Narrow" w:hAnsi="Arial Narrow" w:cs="Arial"/>
          <w:sz w:val="22"/>
          <w:szCs w:val="22"/>
        </w:rPr>
      </w:pPr>
      <w:r w:rsidRPr="003C3A13">
        <w:rPr>
          <w:rFonts w:ascii="Arial Narrow" w:hAnsi="Arial Narrow" w:cs="Arial"/>
          <w:sz w:val="22"/>
          <w:szCs w:val="22"/>
        </w:rPr>
        <w:t>uszczelnienie dławic odpowiada przewidywanym warunkom pracy.</w:t>
      </w:r>
    </w:p>
    <w:p w:rsidR="006E7013" w:rsidRPr="003C3A13" w:rsidRDefault="006E7013" w:rsidP="003E3CF5">
      <w:pPr>
        <w:tabs>
          <w:tab w:val="center" w:pos="6696"/>
          <w:tab w:val="right" w:pos="11232"/>
        </w:tabs>
        <w:suppressAutoHyphens/>
        <w:jc w:val="both"/>
        <w:rPr>
          <w:rFonts w:ascii="Arial Narrow" w:hAnsi="Arial Narrow" w:cs="Arial"/>
          <w:sz w:val="22"/>
          <w:szCs w:val="22"/>
        </w:rPr>
      </w:pPr>
    </w:p>
    <w:p w:rsidR="006E7013" w:rsidRPr="003C3A13" w:rsidRDefault="00DD1C91" w:rsidP="003E3CF5">
      <w:pPr>
        <w:keepNext/>
        <w:keepLines/>
        <w:jc w:val="both"/>
        <w:outlineLvl w:val="2"/>
        <w:rPr>
          <w:rFonts w:ascii="Arial Narrow" w:hAnsi="Arial Narrow" w:cs="Arial"/>
          <w:b/>
          <w:bCs/>
          <w:sz w:val="22"/>
          <w:szCs w:val="22"/>
        </w:rPr>
      </w:pPr>
      <w:bookmarkStart w:id="81" w:name="_Toc202944143"/>
      <w:bookmarkStart w:id="82" w:name="_Toc252283248"/>
      <w:r w:rsidRPr="003C3A13">
        <w:rPr>
          <w:rFonts w:ascii="Arial Narrow" w:hAnsi="Arial Narrow" w:cs="Arial"/>
          <w:b/>
          <w:bCs/>
          <w:sz w:val="22"/>
          <w:szCs w:val="22"/>
        </w:rPr>
        <w:t>17.1.1.</w:t>
      </w:r>
      <w:r w:rsidR="006E7013" w:rsidRPr="003C3A13">
        <w:rPr>
          <w:rFonts w:ascii="Arial Narrow" w:hAnsi="Arial Narrow" w:cs="Arial"/>
          <w:b/>
          <w:bCs/>
          <w:sz w:val="22"/>
          <w:szCs w:val="22"/>
        </w:rPr>
        <w:t>Odbiór materiałów na budowie</w:t>
      </w:r>
      <w:bookmarkEnd w:id="81"/>
      <w:bookmarkEnd w:id="82"/>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Materiały należy dostarczyć na budowę wraz ze świadectwem jakości, kartami gwarancyjnymi i protokołami odbioru technicznego.</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Dostarczone materiały na miejsce budowy należy sprawdzić pod względem kompletności i zgodności z danymi producenta.</w:t>
      </w:r>
    </w:p>
    <w:p w:rsidR="006E7013" w:rsidRPr="003C3A13" w:rsidRDefault="006E7013" w:rsidP="003E3CF5">
      <w:pPr>
        <w:tabs>
          <w:tab w:val="center" w:pos="4896"/>
          <w:tab w:val="right" w:pos="9432"/>
        </w:tabs>
        <w:ind w:right="-1"/>
        <w:rPr>
          <w:rFonts w:ascii="Arial Narrow" w:hAnsi="Arial Narrow" w:cs="Arial"/>
          <w:sz w:val="22"/>
          <w:szCs w:val="22"/>
        </w:rPr>
      </w:pPr>
      <w:r w:rsidRPr="003C3A13">
        <w:rPr>
          <w:rFonts w:ascii="Arial Narrow" w:hAnsi="Arial Narrow" w:cs="Arial"/>
          <w:sz w:val="22"/>
          <w:szCs w:val="22"/>
        </w:rPr>
        <w:t xml:space="preserve">Należy przeprowadzić oględziny dostarczonych materiałów. W razie stwierdzenia wad lub powstania wątpliwości ich jakości, przed wbudowaniem należy poddać badaniom określonym przez Inżyniera robót. </w:t>
      </w:r>
    </w:p>
    <w:p w:rsidR="006E7013" w:rsidRPr="003C3A13" w:rsidRDefault="006E7013" w:rsidP="003E3CF5">
      <w:pPr>
        <w:tabs>
          <w:tab w:val="center" w:pos="4896"/>
          <w:tab w:val="right" w:pos="9432"/>
        </w:tabs>
        <w:ind w:right="-1"/>
        <w:rPr>
          <w:rFonts w:ascii="Arial Narrow" w:hAnsi="Arial Narrow" w:cs="Arial"/>
          <w:sz w:val="22"/>
          <w:szCs w:val="22"/>
        </w:rPr>
      </w:pPr>
    </w:p>
    <w:p w:rsidR="006E7013" w:rsidRPr="003C3A13" w:rsidRDefault="003E3CF5" w:rsidP="003E3CF5">
      <w:pPr>
        <w:keepNext/>
        <w:keepLines/>
        <w:jc w:val="both"/>
        <w:outlineLvl w:val="2"/>
        <w:rPr>
          <w:rFonts w:ascii="Arial Narrow" w:hAnsi="Arial Narrow" w:cs="Arial"/>
          <w:b/>
          <w:bCs/>
          <w:sz w:val="22"/>
          <w:szCs w:val="22"/>
        </w:rPr>
      </w:pPr>
      <w:bookmarkStart w:id="83" w:name="_Toc202944144"/>
      <w:bookmarkStart w:id="84" w:name="_Toc252283249"/>
      <w:r w:rsidRPr="003C3A13">
        <w:rPr>
          <w:rFonts w:ascii="Arial Narrow" w:hAnsi="Arial Narrow" w:cs="Arial"/>
          <w:b/>
          <w:bCs/>
          <w:sz w:val="22"/>
          <w:szCs w:val="22"/>
        </w:rPr>
        <w:t>17.1.2.</w:t>
      </w:r>
      <w:r w:rsidR="006E7013" w:rsidRPr="003C3A13">
        <w:rPr>
          <w:rFonts w:ascii="Arial Narrow" w:hAnsi="Arial Narrow" w:cs="Arial"/>
          <w:b/>
          <w:bCs/>
          <w:sz w:val="22"/>
          <w:szCs w:val="22"/>
        </w:rPr>
        <w:t>Sprzęt</w:t>
      </w:r>
      <w:bookmarkEnd w:id="83"/>
      <w:bookmarkEnd w:id="84"/>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Wykonawca przystępujący do budowy instalacji wodociągowej zastosuje sprzęt gwarantujący właściwą jakość robót. Sprzęt montażowy i środki transportu mają być w pełni sprawne i dostosowane do technologii i warunków wykonywanych robót. Sposób wykonania robót oraz sprzęt zaakceptuje Inżynier.</w:t>
      </w:r>
    </w:p>
    <w:p w:rsidR="006E7013" w:rsidRPr="003C3A13" w:rsidRDefault="006E7013" w:rsidP="003E3CF5">
      <w:pPr>
        <w:tabs>
          <w:tab w:val="center" w:pos="4896"/>
          <w:tab w:val="right" w:pos="9432"/>
        </w:tabs>
        <w:rPr>
          <w:rFonts w:ascii="Arial Narrow" w:hAnsi="Arial Narrow" w:cs="Arial"/>
          <w:sz w:val="22"/>
          <w:szCs w:val="22"/>
        </w:rPr>
      </w:pPr>
    </w:p>
    <w:p w:rsidR="006E7013" w:rsidRPr="003C3A13" w:rsidRDefault="003E3CF5" w:rsidP="003E3CF5">
      <w:pPr>
        <w:keepNext/>
        <w:keepLines/>
        <w:jc w:val="both"/>
        <w:outlineLvl w:val="2"/>
        <w:rPr>
          <w:rFonts w:ascii="Arial Narrow" w:hAnsi="Arial Narrow" w:cs="Arial"/>
          <w:b/>
          <w:bCs/>
          <w:sz w:val="22"/>
          <w:szCs w:val="22"/>
        </w:rPr>
      </w:pPr>
      <w:bookmarkStart w:id="85" w:name="_Toc202944145"/>
      <w:bookmarkStart w:id="86" w:name="_Toc252283250"/>
      <w:r w:rsidRPr="003C3A13">
        <w:rPr>
          <w:rFonts w:ascii="Arial Narrow" w:hAnsi="Arial Narrow" w:cs="Arial"/>
          <w:b/>
          <w:bCs/>
          <w:sz w:val="22"/>
          <w:szCs w:val="22"/>
        </w:rPr>
        <w:t>17.1.3.</w:t>
      </w:r>
      <w:r w:rsidR="006E7013" w:rsidRPr="003C3A13">
        <w:rPr>
          <w:rFonts w:ascii="Arial Narrow" w:hAnsi="Arial Narrow" w:cs="Arial"/>
          <w:b/>
          <w:bCs/>
          <w:sz w:val="22"/>
          <w:szCs w:val="22"/>
        </w:rPr>
        <w:t>Transport</w:t>
      </w:r>
      <w:bookmarkEnd w:id="85"/>
      <w:bookmarkEnd w:id="86"/>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Wykonawca zobowiązany jest do stosowania takich środków transportu, które pozwolą uniknąć uszkodzeń i odkształceń przewożonych materiałów.</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 xml:space="preserve">Materiały na budowę powinny być przewożone zgodnie z przepisami ruchu drogowego oraz BHP. </w:t>
      </w:r>
    </w:p>
    <w:p w:rsidR="006E7013" w:rsidRPr="003C3A13" w:rsidRDefault="006E7013" w:rsidP="003E3CF5">
      <w:pPr>
        <w:tabs>
          <w:tab w:val="center" w:pos="4896"/>
          <w:tab w:val="right" w:pos="9432"/>
        </w:tabs>
        <w:rPr>
          <w:rFonts w:ascii="Arial Narrow" w:hAnsi="Arial Narrow" w:cs="Arial"/>
          <w:sz w:val="22"/>
          <w:szCs w:val="22"/>
        </w:rPr>
      </w:pPr>
      <w:r w:rsidRPr="003C3A13">
        <w:rPr>
          <w:rFonts w:ascii="Arial Narrow" w:hAnsi="Arial Narrow" w:cs="Arial"/>
          <w:sz w:val="22"/>
          <w:szCs w:val="22"/>
        </w:rPr>
        <w:t>Rodzaj oraz liczba środków transportu, powinna gwarantować prowadzenie robót zgodnie z zasadami zawartymi w Dokumentacji Projektowej.</w:t>
      </w:r>
    </w:p>
    <w:p w:rsidR="006E7013" w:rsidRPr="003C3A13" w:rsidRDefault="006E7013" w:rsidP="003E3CF5">
      <w:pPr>
        <w:tabs>
          <w:tab w:val="center" w:pos="4896"/>
          <w:tab w:val="right" w:pos="9432"/>
        </w:tabs>
        <w:rPr>
          <w:rFonts w:ascii="Arial Narrow" w:hAnsi="Arial Narrow" w:cs="Arial"/>
          <w:sz w:val="22"/>
          <w:szCs w:val="22"/>
        </w:rPr>
      </w:pPr>
    </w:p>
    <w:p w:rsidR="006E7013" w:rsidRPr="003C3A13" w:rsidRDefault="006E7013" w:rsidP="003E3CF5">
      <w:pPr>
        <w:keepNext/>
        <w:keepLines/>
        <w:ind w:right="-1"/>
        <w:jc w:val="both"/>
        <w:outlineLvl w:val="0"/>
        <w:rPr>
          <w:rFonts w:ascii="Arial Narrow" w:hAnsi="Arial Narrow" w:cs="Arial"/>
          <w:b/>
          <w:bCs/>
          <w:sz w:val="22"/>
          <w:szCs w:val="22"/>
        </w:rPr>
      </w:pPr>
      <w:bookmarkStart w:id="87" w:name="_Toc202944146"/>
      <w:bookmarkStart w:id="88" w:name="_Toc252283251"/>
      <w:r w:rsidRPr="003C3A13">
        <w:rPr>
          <w:rFonts w:ascii="Arial Narrow" w:hAnsi="Arial Narrow" w:cs="Arial"/>
          <w:b/>
          <w:bCs/>
          <w:sz w:val="22"/>
          <w:szCs w:val="22"/>
        </w:rPr>
        <w:t>1</w:t>
      </w:r>
      <w:r w:rsidR="003E3CF5" w:rsidRPr="003C3A13">
        <w:rPr>
          <w:rFonts w:ascii="Arial Narrow" w:hAnsi="Arial Narrow" w:cs="Arial"/>
          <w:b/>
          <w:bCs/>
          <w:sz w:val="22"/>
          <w:szCs w:val="22"/>
        </w:rPr>
        <w:t>8</w:t>
      </w:r>
      <w:r w:rsidRPr="003C3A13">
        <w:rPr>
          <w:rFonts w:ascii="Arial Narrow" w:hAnsi="Arial Narrow" w:cs="Arial"/>
          <w:b/>
          <w:bCs/>
          <w:sz w:val="22"/>
          <w:szCs w:val="22"/>
        </w:rPr>
        <w:t>.0.Uwagi realizacyjne</w:t>
      </w:r>
      <w:bookmarkEnd w:id="87"/>
      <w:bookmarkEnd w:id="88"/>
    </w:p>
    <w:p w:rsidR="006E7013" w:rsidRPr="003C3A13" w:rsidRDefault="006E7013" w:rsidP="003E3CF5">
      <w:pPr>
        <w:numPr>
          <w:ilvl w:val="0"/>
          <w:numId w:val="12"/>
        </w:numPr>
        <w:tabs>
          <w:tab w:val="center" w:pos="709"/>
          <w:tab w:val="right" w:pos="9983"/>
        </w:tabs>
        <w:suppressAutoHyphens/>
        <w:jc w:val="both"/>
        <w:rPr>
          <w:rFonts w:ascii="Arial Narrow" w:hAnsi="Arial Narrow" w:cs="Arial"/>
          <w:sz w:val="22"/>
          <w:szCs w:val="22"/>
        </w:rPr>
      </w:pPr>
      <w:r w:rsidRPr="003C3A13">
        <w:rPr>
          <w:rFonts w:ascii="Arial Narrow" w:hAnsi="Arial Narrow" w:cs="Arial"/>
          <w:sz w:val="22"/>
          <w:szCs w:val="22"/>
        </w:rPr>
        <w:t xml:space="preserve">Na głównych przewodach rozdzielczych, w </w:t>
      </w:r>
      <w:r w:rsidR="003E3CF5" w:rsidRPr="003C3A13">
        <w:rPr>
          <w:rFonts w:ascii="Arial Narrow" w:hAnsi="Arial Narrow" w:cs="Arial"/>
          <w:sz w:val="22"/>
          <w:szCs w:val="22"/>
        </w:rPr>
        <w:t>miejscach dostępnych zabudować</w:t>
      </w:r>
      <w:r w:rsidRPr="003C3A13">
        <w:rPr>
          <w:rFonts w:ascii="Arial Narrow" w:hAnsi="Arial Narrow" w:cs="Arial"/>
          <w:sz w:val="22"/>
          <w:szCs w:val="22"/>
        </w:rPr>
        <w:t xml:space="preserve"> zawory odcinające, zawory oznaczyć,</w:t>
      </w:r>
    </w:p>
    <w:p w:rsidR="006E7013" w:rsidRPr="003C3A13" w:rsidRDefault="006E7013" w:rsidP="003E3CF5">
      <w:pPr>
        <w:numPr>
          <w:ilvl w:val="0"/>
          <w:numId w:val="12"/>
        </w:numPr>
        <w:tabs>
          <w:tab w:val="center" w:pos="709"/>
          <w:tab w:val="right" w:pos="9983"/>
        </w:tabs>
        <w:suppressAutoHyphens/>
        <w:jc w:val="both"/>
        <w:rPr>
          <w:rFonts w:ascii="Arial Narrow" w:hAnsi="Arial Narrow" w:cs="Arial"/>
          <w:sz w:val="22"/>
          <w:szCs w:val="22"/>
        </w:rPr>
      </w:pPr>
      <w:r w:rsidRPr="003C3A13">
        <w:rPr>
          <w:rFonts w:ascii="Arial Narrow" w:hAnsi="Arial Narrow" w:cs="Arial"/>
          <w:sz w:val="22"/>
          <w:szCs w:val="22"/>
        </w:rPr>
        <w:t>Projekt rozpatrywać bezwzględnie z projektem koordynacyjnym, technologiczny</w:t>
      </w:r>
      <w:r w:rsidR="003E3CF5" w:rsidRPr="003C3A13">
        <w:rPr>
          <w:rFonts w:ascii="Arial Narrow" w:hAnsi="Arial Narrow" w:cs="Arial"/>
          <w:sz w:val="22"/>
          <w:szCs w:val="22"/>
        </w:rPr>
        <w:t xml:space="preserve">m </w:t>
      </w:r>
      <w:r w:rsidRPr="003C3A13">
        <w:rPr>
          <w:rFonts w:ascii="Arial Narrow" w:hAnsi="Arial Narrow" w:cs="Arial"/>
          <w:sz w:val="22"/>
          <w:szCs w:val="22"/>
        </w:rPr>
        <w:t xml:space="preserve">  i architektonicznym.</w:t>
      </w:r>
    </w:p>
    <w:p w:rsidR="006E7013" w:rsidRPr="003C3A13" w:rsidRDefault="006E7013" w:rsidP="003E3CF5">
      <w:pPr>
        <w:numPr>
          <w:ilvl w:val="0"/>
          <w:numId w:val="12"/>
        </w:numPr>
        <w:tabs>
          <w:tab w:val="center" w:pos="709"/>
          <w:tab w:val="right" w:pos="9983"/>
        </w:tabs>
        <w:suppressAutoHyphens/>
        <w:jc w:val="both"/>
        <w:rPr>
          <w:rFonts w:ascii="Arial Narrow" w:hAnsi="Arial Narrow" w:cs="Arial"/>
          <w:sz w:val="22"/>
          <w:szCs w:val="22"/>
        </w:rPr>
      </w:pPr>
      <w:r w:rsidRPr="003C3A13">
        <w:rPr>
          <w:rFonts w:ascii="Arial Narrow" w:hAnsi="Arial Narrow" w:cs="Arial"/>
          <w:sz w:val="22"/>
          <w:szCs w:val="22"/>
        </w:rPr>
        <w:t>Rurociągi wody prowadzić ze spadkie</w:t>
      </w:r>
      <w:r w:rsidR="003E3CF5" w:rsidRPr="003C3A13">
        <w:rPr>
          <w:rFonts w:ascii="Arial Narrow" w:hAnsi="Arial Narrow" w:cs="Arial"/>
          <w:sz w:val="22"/>
          <w:szCs w:val="22"/>
        </w:rPr>
        <w:t>m 0,3% w celu umożliwienia ich</w:t>
      </w:r>
      <w:r w:rsidRPr="003C3A13">
        <w:rPr>
          <w:rFonts w:ascii="Arial Narrow" w:hAnsi="Arial Narrow" w:cs="Arial"/>
          <w:sz w:val="22"/>
          <w:szCs w:val="22"/>
        </w:rPr>
        <w:t xml:space="preserve">   odwodnienia.</w:t>
      </w:r>
    </w:p>
    <w:p w:rsidR="003E3CF5" w:rsidRPr="003C3A13" w:rsidRDefault="003E3CF5" w:rsidP="003E3CF5">
      <w:pPr>
        <w:numPr>
          <w:ilvl w:val="0"/>
          <w:numId w:val="12"/>
        </w:numPr>
        <w:tabs>
          <w:tab w:val="center" w:pos="709"/>
          <w:tab w:val="right" w:pos="9983"/>
        </w:tabs>
        <w:suppressAutoHyphens/>
        <w:jc w:val="both"/>
        <w:rPr>
          <w:rFonts w:ascii="Arial Narrow" w:hAnsi="Arial Narrow" w:cs="Arial"/>
          <w:sz w:val="22"/>
          <w:szCs w:val="22"/>
        </w:rPr>
      </w:pPr>
    </w:p>
    <w:p w:rsidR="003E3CF5"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19.0.</w:t>
      </w:r>
      <w:r w:rsidRPr="003C3A13">
        <w:rPr>
          <w:rFonts w:ascii="Arial Narrow" w:hAnsi="Arial Narrow" w:cs="Arial"/>
          <w:b/>
          <w:bCs/>
          <w:sz w:val="22"/>
          <w:szCs w:val="22"/>
        </w:rPr>
        <w:tab/>
        <w:t>Dane informujące, czy działka lub teren, na którym jest projektowany obiekt budowlany, są wpisane do rejestru zabytków oraz czy podlegają ochronie na podstawie ustaleń miejscowego planu zagospodarowania przestrzennego</w:t>
      </w:r>
    </w:p>
    <w:p w:rsidR="003E3CF5"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Nie dotyczy.</w:t>
      </w:r>
    </w:p>
    <w:p w:rsidR="003E3CF5" w:rsidRPr="003C3A13" w:rsidRDefault="003E3CF5" w:rsidP="003E3CF5">
      <w:pPr>
        <w:rPr>
          <w:rFonts w:ascii="Arial Narrow" w:hAnsi="Arial Narrow" w:cs="Arial"/>
          <w:b/>
          <w:bCs/>
          <w:sz w:val="22"/>
          <w:szCs w:val="22"/>
        </w:rPr>
      </w:pPr>
    </w:p>
    <w:p w:rsidR="003E3CF5"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20.0.</w:t>
      </w:r>
      <w:r w:rsidRPr="003C3A13">
        <w:rPr>
          <w:rFonts w:ascii="Arial Narrow" w:hAnsi="Arial Narrow" w:cs="Arial"/>
          <w:b/>
          <w:bCs/>
          <w:sz w:val="22"/>
          <w:szCs w:val="22"/>
        </w:rPr>
        <w:tab/>
        <w:t>Dane określające wpływ eksploatacji górniczej na działkę lub teren zamierzenia budowlanego, znajdującego się w granicach terenu górniczego</w:t>
      </w:r>
    </w:p>
    <w:p w:rsidR="003E3CF5"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 xml:space="preserve">Nie dotyczy. </w:t>
      </w:r>
    </w:p>
    <w:p w:rsidR="003E3CF5" w:rsidRPr="003C3A13" w:rsidRDefault="003E3CF5" w:rsidP="003E3CF5">
      <w:pPr>
        <w:rPr>
          <w:rFonts w:ascii="Arial Narrow" w:hAnsi="Arial Narrow" w:cs="Arial"/>
          <w:b/>
          <w:bCs/>
          <w:sz w:val="22"/>
          <w:szCs w:val="22"/>
        </w:rPr>
      </w:pPr>
    </w:p>
    <w:p w:rsidR="003E3CF5"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21.0.</w:t>
      </w:r>
      <w:r w:rsidRPr="003C3A13">
        <w:rPr>
          <w:rFonts w:ascii="Arial Narrow" w:hAnsi="Arial Narrow" w:cs="Arial"/>
          <w:b/>
          <w:bCs/>
          <w:sz w:val="22"/>
          <w:szCs w:val="22"/>
        </w:rPr>
        <w:tab/>
        <w:t>Informacja i dane o charakterze i cechach istniejących i przewidywanych zagrożeń dla środowiska oraz higieny i zdrowia użytkowników projektowanych obiektów budowlanych i ich otoczenia w zakresie zgodnym z przepisami odrębnymi</w:t>
      </w:r>
    </w:p>
    <w:p w:rsidR="006E7013"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Inwestycja nie oddziałuje negatywnie na środowisko, użytkowników i ich otoczenie.</w:t>
      </w:r>
    </w:p>
    <w:p w:rsidR="003E3CF5" w:rsidRPr="003C3A13" w:rsidRDefault="003E3CF5" w:rsidP="003E3CF5">
      <w:pPr>
        <w:jc w:val="both"/>
        <w:rPr>
          <w:rFonts w:ascii="Arial Narrow" w:hAnsi="Arial Narrow" w:cs="Arial"/>
          <w:sz w:val="22"/>
          <w:szCs w:val="22"/>
        </w:rPr>
      </w:pPr>
    </w:p>
    <w:p w:rsidR="003E3CF5" w:rsidRPr="003C3A13" w:rsidRDefault="003E3CF5" w:rsidP="003E3CF5">
      <w:pPr>
        <w:keepNext/>
        <w:jc w:val="both"/>
        <w:outlineLvl w:val="0"/>
        <w:rPr>
          <w:rFonts w:ascii="Arial Narrow" w:hAnsi="Arial Narrow"/>
          <w:b/>
          <w:kern w:val="28"/>
          <w:sz w:val="22"/>
          <w:szCs w:val="22"/>
        </w:rPr>
      </w:pPr>
      <w:bookmarkStart w:id="89" w:name="_Toc384929751"/>
      <w:bookmarkStart w:id="90" w:name="_Toc357518624"/>
      <w:r w:rsidRPr="003C3A13">
        <w:rPr>
          <w:rFonts w:ascii="Arial Narrow" w:hAnsi="Arial Narrow"/>
          <w:b/>
          <w:kern w:val="28"/>
          <w:sz w:val="22"/>
          <w:szCs w:val="22"/>
        </w:rPr>
        <w:t>22. Informacja do planu BIOZ</w:t>
      </w:r>
      <w:bookmarkEnd w:id="89"/>
      <w:bookmarkEnd w:id="90"/>
    </w:p>
    <w:p w:rsidR="003E3CF5" w:rsidRPr="003C3A13" w:rsidRDefault="003E3CF5" w:rsidP="003E3CF5">
      <w:pPr>
        <w:jc w:val="both"/>
        <w:rPr>
          <w:rFonts w:ascii="Arial Narrow" w:hAnsi="Arial Narrow" w:cs="Arial"/>
          <w:b/>
          <w:bCs/>
          <w:sz w:val="22"/>
          <w:szCs w:val="22"/>
        </w:rPr>
      </w:pPr>
      <w:r w:rsidRPr="003C3A13">
        <w:rPr>
          <w:rFonts w:ascii="Arial Narrow" w:hAnsi="Arial Narrow" w:cs="Arial"/>
          <w:b/>
          <w:bCs/>
          <w:sz w:val="22"/>
          <w:szCs w:val="22"/>
        </w:rPr>
        <w:t>22.1. Szczegółowy zakres zamierzenia budowlanego i kolejność ich wykonania</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Roboty przygotowawcze</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lastRenderedPageBreak/>
        <w:t>Roboty pomiarowe przy liniowych robotach ziemnych.</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Roboty ziemne</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Wykonanie wykopów otwartych obudowanych. Metody wykonania robót – wykopu (ręcznie lub mechanicznie) powinny być dostosowane do głębokości wykopu, danych geotechnicznych oraz posiadanego sprzętu mechanicznego</w:t>
      </w:r>
    </w:p>
    <w:p w:rsidR="003E3CF5" w:rsidRPr="003C3A13" w:rsidRDefault="003E3CF5" w:rsidP="003E3CF5">
      <w:pPr>
        <w:numPr>
          <w:ilvl w:val="0"/>
          <w:numId w:val="17"/>
        </w:numPr>
        <w:jc w:val="both"/>
        <w:rPr>
          <w:rFonts w:ascii="Arial Narrow" w:hAnsi="Arial Narrow" w:cs="Arial"/>
          <w:sz w:val="22"/>
          <w:szCs w:val="22"/>
          <w:lang w:eastAsia="zh-CN"/>
        </w:rPr>
      </w:pPr>
      <w:r w:rsidRPr="003C3A13">
        <w:rPr>
          <w:rFonts w:ascii="Arial Narrow" w:hAnsi="Arial Narrow" w:cs="Arial"/>
          <w:sz w:val="22"/>
          <w:szCs w:val="22"/>
          <w:lang w:eastAsia="zh-CN"/>
        </w:rPr>
        <w:t>Wykonanie dna wykopu ze spadkiem ustalonym w dokumentacji projektowej, przy czym dno wykopu Wykonawca wykona na poziomie wyższym od rzędnej projektowanej o 0,20 m</w:t>
      </w:r>
    </w:p>
    <w:p w:rsidR="003E3CF5" w:rsidRPr="003C3A13" w:rsidRDefault="003E3CF5" w:rsidP="003E3CF5">
      <w:pPr>
        <w:numPr>
          <w:ilvl w:val="0"/>
          <w:numId w:val="17"/>
        </w:numPr>
        <w:jc w:val="both"/>
        <w:rPr>
          <w:rFonts w:ascii="Arial Narrow" w:hAnsi="Arial Narrow" w:cs="Arial"/>
          <w:sz w:val="22"/>
          <w:szCs w:val="22"/>
          <w:lang w:eastAsia="zh-CN"/>
        </w:rPr>
      </w:pPr>
      <w:r w:rsidRPr="003C3A13">
        <w:rPr>
          <w:rFonts w:ascii="Arial Narrow" w:hAnsi="Arial Narrow" w:cs="Arial"/>
          <w:sz w:val="22"/>
          <w:szCs w:val="22"/>
          <w:lang w:eastAsia="zh-CN"/>
        </w:rPr>
        <w:t>Zdjęcie pozostawionej warstwy 0,20 m gruntu powinno być wykonane bezpośrednio przed ułożeniem przewodów rurowych. Zdjęcie tej warstwy Wykonawca wykona ręcznie lub w sposób uzgodniony z Inżynierem</w:t>
      </w:r>
    </w:p>
    <w:p w:rsidR="003E3CF5" w:rsidRPr="003C3A13" w:rsidRDefault="003E3CF5" w:rsidP="003E3CF5">
      <w:pPr>
        <w:numPr>
          <w:ilvl w:val="0"/>
          <w:numId w:val="17"/>
        </w:numPr>
        <w:jc w:val="both"/>
        <w:rPr>
          <w:rFonts w:ascii="Arial Narrow" w:hAnsi="Arial Narrow" w:cs="Arial"/>
          <w:sz w:val="22"/>
          <w:szCs w:val="22"/>
          <w:lang w:eastAsia="zh-CN"/>
        </w:rPr>
      </w:pPr>
      <w:r w:rsidRPr="003C3A13">
        <w:rPr>
          <w:rFonts w:ascii="Arial Narrow" w:hAnsi="Arial Narrow" w:cs="Arial"/>
          <w:sz w:val="22"/>
          <w:szCs w:val="22"/>
          <w:lang w:eastAsia="zh-CN"/>
        </w:rPr>
        <w:t>W gruntach skalistych dno wykopu powinno być wykonane od  0,10 do 0,15 m głębiej od projektowanego poziomu dna</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 xml:space="preserve">Wykonanie deskowania ścian prowadzić w miarę jego głębienia. Wydobyty grunt z wykopu powinien być wywieziony przez Wykonawcę i wymieniony na nowy, odpowiedni </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Inwentaryzacja urządzeń  podziemnych (sieci i instalacji wodociągowej, kanalizacyjnej, elektrycznej, gazowej, centralnego ogrzewania, kabli telekomunikacyjnych) w celu ustalenia ewentualnych kolizji i zagrożeń</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Prace w wykopach – wyznaczyć strefę niebezpieczną i wywiesić tablicę „UWAGA. GŁĘBOKIE WYKOPY”.</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Na trasie wykonywanego przyłącza ustawić tymczasowe przejścia dla pieszych z  barierami ochronnymi i je oznakować.</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Przy prowadzeniu robót ziemnych w bezpośrednim sąsiedztwie instalacji podziemnych,    należy określić bezpieczne odległości (w pionie i poziomie) w jakich mogą być prowadzone roboty przy użyciu sprzętu ciężkiego. Odległości bezpiecznego używania  maszyn roboczych należy ustalić z jednostkami zarządzającymi tymi instalacjami</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W razie natrafienia na nie zinwentaryzowane przewody należy natychmiast przerwać  prace i zawiadomić o tym kierownictwo budowy</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Podczas wykonywania wykopów niedopuszczalne jest tworzenie nawisów</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Urobek z wykopów powinien być: odkładany 1m za klin odłamu gruntu jeśli ściany wykopu nie są umocnione lub odwożony bezpośrednio na składowisko</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W klinie odłamu gruntu nie wolno składować materiałów, dróg dojazdowych i przejść</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Przy wykonywaniu wykopu sprzętem zmechanizowanym pracownicy powinni znajdować się w bezpiecznej od niego odległości</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Podczas wykonywania robót wąsko przestrzennych osoby współpracujące z operatorem mogą znajdować się wyłącznie w części zabezpieczonej wykopu</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Każdorazowe rozpoczęcie prac w wykopie wymaga sprawdzenia jego obudowy lub skarp</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Jeżeli głębokość wykopu jest większa niż 1m należy wykonać zejścia do wykopu. Odległości między zejściami do wykopu nie powinna przekraczać 20m</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Ściany wykopu należy zabezpieczyć zgodnie z opracowanym planem wykonania robót ziemnych (skarpowanie, szalunku, rozpory)</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Krawędzie wykopów oznaczyć i zabezpieczyć przed osobami postronnymi zgodnie z obowiązującymi przepisami</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Zabrania się w miejscu prowadzenia wykopów prowadzenia jednocześnie innych robót oraz przebywania osób postronnych</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 xml:space="preserve">Prowadzenie robót ziemnych w pobliżu instalacji podziemnych, a także głębienie wykopów poszukiwawczych powinno odbywać się ręcznie     </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W czasie wykonywania wykopów w miejscach dostępnych dla osób niezatrudnionych przy tych robotach należy wokół wykopów pozostawionych w czasie zmroku i nocy ustawić balustrady zaopatrzone w światło ostrzegawcze koloru czerwonego</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Jeżeli teren, na którym prowadzone są roboty ziemne, nie może być ogrodzony, wykonawca robót powinien zapewnić stały dozór</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Koparka w czasie pracy powinna być ustawiona w odległości od wykopu co najmniej 0,6m poza granicą klina naturalnego odłomu gruntu. Przebywanie osób pomiędzy ścianą wykopu a koparką, nawet w czasie postoju jest zabronione</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lastRenderedPageBreak/>
        <w:t>W czasie wykonywania koparką wykopów wąsko przestrzennych należy wykonywać obudowę wyłącznie z zabezpieczonej części wykopu lub zastosować obudowę prefabrykowaną. Z użyciem wcześniej przewidzianych urządzeń mechanicznych</w:t>
      </w:r>
    </w:p>
    <w:p w:rsidR="003E3CF5" w:rsidRPr="003C3A13" w:rsidRDefault="003E3CF5" w:rsidP="003E3CF5">
      <w:pPr>
        <w:numPr>
          <w:ilvl w:val="0"/>
          <w:numId w:val="17"/>
        </w:numPr>
        <w:jc w:val="both"/>
        <w:rPr>
          <w:rFonts w:ascii="Arial Narrow" w:hAnsi="Arial Narrow" w:cs="Arial"/>
          <w:sz w:val="22"/>
          <w:szCs w:val="22"/>
        </w:rPr>
      </w:pPr>
      <w:r w:rsidRPr="003C3A13">
        <w:rPr>
          <w:rFonts w:ascii="Arial Narrow" w:hAnsi="Arial Narrow" w:cs="Arial"/>
          <w:sz w:val="22"/>
          <w:szCs w:val="22"/>
        </w:rPr>
        <w:t>Ruch środków transportowych obok wykopów powinien odbywać się poza granicą klina naturalnego odłamu gruntu.</w:t>
      </w:r>
    </w:p>
    <w:p w:rsidR="003E3CF5" w:rsidRPr="003C3A13" w:rsidRDefault="003E3CF5" w:rsidP="003E3CF5">
      <w:pPr>
        <w:tabs>
          <w:tab w:val="left" w:pos="709"/>
        </w:tabs>
        <w:jc w:val="both"/>
        <w:rPr>
          <w:rFonts w:ascii="Arial Narrow" w:hAnsi="Arial Narrow" w:cs="Arial"/>
          <w:sz w:val="22"/>
          <w:szCs w:val="22"/>
        </w:rPr>
      </w:pPr>
      <w:r w:rsidRPr="003C3A13">
        <w:rPr>
          <w:rFonts w:ascii="Arial Narrow" w:hAnsi="Arial Narrow" w:cs="Arial"/>
          <w:sz w:val="22"/>
          <w:szCs w:val="22"/>
          <w:u w:val="single"/>
        </w:rPr>
        <w:t>Przygotowanie podłoża</w:t>
      </w:r>
    </w:p>
    <w:p w:rsidR="003E3CF5" w:rsidRPr="003C3A13" w:rsidRDefault="003E3CF5" w:rsidP="003E3CF5">
      <w:pPr>
        <w:numPr>
          <w:ilvl w:val="0"/>
          <w:numId w:val="18"/>
        </w:numPr>
        <w:jc w:val="both"/>
        <w:rPr>
          <w:rFonts w:ascii="Arial Narrow" w:hAnsi="Arial Narrow" w:cs="Arial"/>
          <w:sz w:val="22"/>
          <w:szCs w:val="22"/>
          <w:lang w:eastAsia="zh-CN"/>
        </w:rPr>
      </w:pPr>
      <w:r w:rsidRPr="003C3A13">
        <w:rPr>
          <w:rFonts w:ascii="Arial Narrow" w:hAnsi="Arial Narrow" w:cs="Arial"/>
          <w:sz w:val="22"/>
          <w:szCs w:val="22"/>
          <w:lang w:eastAsia="zh-CN"/>
        </w:rPr>
        <w:t>W gruntach suchych piaszczystych, żwirowo-piaszczystych i piaszczysto-gliniastych podłożem jest grunt naturalny o nienaruszonej strukturze dna wykopu.</w:t>
      </w:r>
    </w:p>
    <w:p w:rsidR="003E3CF5" w:rsidRPr="003C3A13" w:rsidRDefault="003E3CF5" w:rsidP="003E3CF5">
      <w:pPr>
        <w:numPr>
          <w:ilvl w:val="0"/>
          <w:numId w:val="18"/>
        </w:numPr>
        <w:jc w:val="both"/>
        <w:rPr>
          <w:rFonts w:ascii="Arial Narrow" w:hAnsi="Arial Narrow" w:cs="Arial"/>
          <w:sz w:val="22"/>
          <w:szCs w:val="22"/>
          <w:lang w:eastAsia="zh-CN"/>
        </w:rPr>
      </w:pPr>
      <w:r w:rsidRPr="003C3A13">
        <w:rPr>
          <w:rFonts w:ascii="Arial Narrow" w:hAnsi="Arial Narrow" w:cs="Arial"/>
          <w:sz w:val="22"/>
          <w:szCs w:val="22"/>
          <w:lang w:eastAsia="zh-CN"/>
        </w:rPr>
        <w:t xml:space="preserve">W gruntach nawodnionych (odwadnianych w trakcie robót) podłoże należy wykonać z warstwy tłucznia lub żwiru z piaskiem o grubości od 15 do 20 cm łącznie z ułożonymi sączkami odwadniającymi. </w:t>
      </w:r>
    </w:p>
    <w:p w:rsidR="003E3CF5" w:rsidRPr="003C3A13" w:rsidRDefault="003E3CF5" w:rsidP="003E3CF5">
      <w:pPr>
        <w:numPr>
          <w:ilvl w:val="0"/>
          <w:numId w:val="18"/>
        </w:numPr>
        <w:jc w:val="both"/>
        <w:rPr>
          <w:rFonts w:ascii="Arial Narrow" w:hAnsi="Arial Narrow" w:cs="Arial"/>
          <w:sz w:val="22"/>
          <w:szCs w:val="22"/>
          <w:lang w:eastAsia="zh-CN"/>
        </w:rPr>
      </w:pPr>
      <w:r w:rsidRPr="003C3A13">
        <w:rPr>
          <w:rFonts w:ascii="Arial Narrow" w:hAnsi="Arial Narrow" w:cs="Arial"/>
          <w:sz w:val="22"/>
          <w:szCs w:val="22"/>
          <w:lang w:eastAsia="zh-CN"/>
        </w:rPr>
        <w:t>Dla przewodów o średnicy powyżej 0,50 m, na warstwie odwadniającej należy wykonać fundament betonowy, zgodnie z dokumentacją projektową lub SST.</w:t>
      </w:r>
    </w:p>
    <w:p w:rsidR="003E3CF5" w:rsidRPr="003C3A13" w:rsidRDefault="003E3CF5" w:rsidP="003E3CF5">
      <w:pPr>
        <w:numPr>
          <w:ilvl w:val="0"/>
          <w:numId w:val="18"/>
        </w:numPr>
        <w:jc w:val="both"/>
        <w:rPr>
          <w:rFonts w:ascii="Arial Narrow" w:hAnsi="Arial Narrow" w:cs="Arial"/>
          <w:sz w:val="22"/>
          <w:szCs w:val="22"/>
          <w:lang w:eastAsia="zh-CN"/>
        </w:rPr>
      </w:pPr>
      <w:r w:rsidRPr="003C3A13">
        <w:rPr>
          <w:rFonts w:ascii="Arial Narrow" w:hAnsi="Arial Narrow" w:cs="Arial"/>
          <w:sz w:val="22"/>
          <w:szCs w:val="22"/>
          <w:lang w:eastAsia="zh-CN"/>
        </w:rPr>
        <w:t>Zagęszczenie podłoża zgodnie z dokumentacją projektową.</w:t>
      </w:r>
    </w:p>
    <w:p w:rsidR="003E3CF5" w:rsidRPr="003C3A13" w:rsidRDefault="003E3CF5" w:rsidP="003E3CF5">
      <w:pPr>
        <w:tabs>
          <w:tab w:val="left" w:pos="709"/>
        </w:tabs>
        <w:jc w:val="both"/>
        <w:rPr>
          <w:rFonts w:ascii="Arial Narrow" w:hAnsi="Arial Narrow" w:cs="Arial"/>
          <w:sz w:val="22"/>
          <w:szCs w:val="22"/>
        </w:rPr>
      </w:pPr>
      <w:r w:rsidRPr="003C3A13">
        <w:rPr>
          <w:rFonts w:ascii="Arial Narrow" w:hAnsi="Arial Narrow" w:cs="Arial"/>
          <w:sz w:val="22"/>
          <w:szCs w:val="22"/>
          <w:u w:val="single"/>
        </w:rPr>
        <w:t>Montaż kolektora i podłączenie wpustów</w:t>
      </w:r>
    </w:p>
    <w:p w:rsidR="003E3CF5" w:rsidRPr="003C3A13" w:rsidRDefault="003E3CF5" w:rsidP="003E3CF5">
      <w:pPr>
        <w:numPr>
          <w:ilvl w:val="0"/>
          <w:numId w:val="19"/>
        </w:numPr>
        <w:jc w:val="both"/>
        <w:rPr>
          <w:rFonts w:ascii="Arial Narrow" w:hAnsi="Arial Narrow" w:cs="Arial"/>
          <w:sz w:val="22"/>
          <w:szCs w:val="22"/>
        </w:rPr>
      </w:pPr>
      <w:r w:rsidRPr="003C3A13">
        <w:rPr>
          <w:rFonts w:ascii="Arial Narrow" w:hAnsi="Arial Narrow" w:cs="Arial"/>
          <w:sz w:val="22"/>
          <w:szCs w:val="22"/>
        </w:rPr>
        <w:t xml:space="preserve">Ułożenie kanałów PCW łączonych na wcisk za pomocą kształtek </w:t>
      </w:r>
    </w:p>
    <w:p w:rsidR="003E3CF5" w:rsidRPr="003C3A13" w:rsidRDefault="003E3CF5" w:rsidP="003E3CF5">
      <w:pPr>
        <w:numPr>
          <w:ilvl w:val="0"/>
          <w:numId w:val="19"/>
        </w:numPr>
        <w:jc w:val="both"/>
        <w:rPr>
          <w:rFonts w:ascii="Arial Narrow" w:hAnsi="Arial Narrow" w:cs="Arial"/>
          <w:sz w:val="22"/>
          <w:szCs w:val="22"/>
        </w:rPr>
      </w:pPr>
      <w:r w:rsidRPr="003C3A13">
        <w:rPr>
          <w:rFonts w:ascii="Arial Narrow" w:hAnsi="Arial Narrow" w:cs="Arial"/>
          <w:sz w:val="22"/>
          <w:szCs w:val="22"/>
        </w:rPr>
        <w:t>Zagęszczenie gruntu zgodnie z wytycznymi producenta rur</w:t>
      </w:r>
    </w:p>
    <w:p w:rsidR="003E3CF5" w:rsidRPr="003C3A13" w:rsidRDefault="003E3CF5" w:rsidP="003E3CF5">
      <w:pPr>
        <w:numPr>
          <w:ilvl w:val="0"/>
          <w:numId w:val="19"/>
        </w:numPr>
        <w:jc w:val="both"/>
        <w:rPr>
          <w:rFonts w:ascii="Arial Narrow" w:hAnsi="Arial Narrow" w:cs="Arial"/>
          <w:sz w:val="22"/>
          <w:szCs w:val="22"/>
        </w:rPr>
      </w:pPr>
      <w:r w:rsidRPr="003C3A13">
        <w:rPr>
          <w:rFonts w:ascii="Arial Narrow" w:hAnsi="Arial Narrow" w:cs="Arial"/>
          <w:sz w:val="22"/>
          <w:szCs w:val="22"/>
        </w:rPr>
        <w:t xml:space="preserve">Posadowienie betonowych podstaw studni rewizyjnych z kręgów betonowych w gotowym wykopie i wykonanie studni zgodnie z Katalogu Budownictwa oznaczonego symbolem KB-4.12.1 (7, 6, 8), a ponadto w „Katalogu powtarzalnych elementów drogowych” opracowanym przez „Transprojekt” Warszawa </w:t>
      </w:r>
    </w:p>
    <w:p w:rsidR="003E3CF5" w:rsidRPr="003C3A13" w:rsidRDefault="003E3CF5" w:rsidP="003E3CF5">
      <w:pPr>
        <w:numPr>
          <w:ilvl w:val="0"/>
          <w:numId w:val="19"/>
        </w:numPr>
        <w:jc w:val="both"/>
        <w:rPr>
          <w:rFonts w:ascii="Arial Narrow" w:hAnsi="Arial Narrow" w:cs="Arial"/>
          <w:sz w:val="22"/>
          <w:szCs w:val="22"/>
        </w:rPr>
      </w:pPr>
      <w:r w:rsidRPr="003C3A13">
        <w:rPr>
          <w:rFonts w:ascii="Arial Narrow" w:hAnsi="Arial Narrow" w:cs="Arial"/>
          <w:sz w:val="22"/>
          <w:szCs w:val="22"/>
        </w:rPr>
        <w:t>Zabezpieczenie  studni izolacją bitumiczną. W środowisku silnie agresywnym (z uwagi na dużą różnorodność i bardzo duży przedział natężenia czynnika agresji) sposób zabezpieczenia rur przed korozją Wykonawca uzgodni z Inżynierem. W środowisku słabo agresywnym, niezależnie od czynnika agresji, studzienki należy zabezpieczyć przez zagruntowanie izolacją asfaltową oraz trzykrotne posmarowanie lepikiem asfaltowym stosowanym na gorąco wg PN-C-96177.</w:t>
      </w:r>
    </w:p>
    <w:p w:rsidR="003E3CF5" w:rsidRPr="003C3A13" w:rsidRDefault="003E3CF5" w:rsidP="003E3CF5">
      <w:pPr>
        <w:numPr>
          <w:ilvl w:val="0"/>
          <w:numId w:val="19"/>
        </w:numPr>
        <w:jc w:val="both"/>
        <w:rPr>
          <w:rFonts w:ascii="Arial Narrow" w:hAnsi="Arial Narrow" w:cs="Arial"/>
          <w:sz w:val="22"/>
          <w:szCs w:val="22"/>
        </w:rPr>
      </w:pPr>
      <w:r w:rsidRPr="003C3A13">
        <w:rPr>
          <w:rFonts w:ascii="Arial Narrow" w:hAnsi="Arial Narrow" w:cs="Arial"/>
          <w:sz w:val="22"/>
          <w:szCs w:val="22"/>
        </w:rPr>
        <w:t>Zasypanie rur w wykopach warstwami grubości 20 cm. Materiał zasypkowy powinien być równomiernie układany i zagęszczany po obu stronach przewodu. Wskaźnik zagęszczenia powinien być zgodny z określonym w SST</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Odbiór robót zanikających i ulegających zakryciu</w:t>
      </w:r>
    </w:p>
    <w:p w:rsidR="003E3CF5" w:rsidRPr="003C3A13" w:rsidRDefault="003E3CF5" w:rsidP="003E3CF5">
      <w:pPr>
        <w:numPr>
          <w:ilvl w:val="0"/>
          <w:numId w:val="20"/>
        </w:numPr>
        <w:ind w:left="709"/>
        <w:jc w:val="both"/>
        <w:rPr>
          <w:rFonts w:ascii="Arial Narrow" w:hAnsi="Arial Narrow" w:cs="Arial"/>
          <w:sz w:val="22"/>
          <w:szCs w:val="22"/>
          <w:lang w:eastAsia="zh-CN"/>
        </w:rPr>
      </w:pPr>
      <w:r w:rsidRPr="003C3A13">
        <w:rPr>
          <w:rFonts w:ascii="Arial Narrow" w:hAnsi="Arial Narrow" w:cs="Arial"/>
          <w:sz w:val="22"/>
          <w:szCs w:val="22"/>
          <w:lang w:eastAsia="zh-CN"/>
        </w:rPr>
        <w:t>roboty montażowe wykonania rur kanałowych i przykanalika,</w:t>
      </w:r>
    </w:p>
    <w:p w:rsidR="003E3CF5" w:rsidRPr="003C3A13" w:rsidRDefault="003E3CF5" w:rsidP="003E3CF5">
      <w:pPr>
        <w:numPr>
          <w:ilvl w:val="0"/>
          <w:numId w:val="20"/>
        </w:numPr>
        <w:ind w:left="709"/>
        <w:jc w:val="both"/>
        <w:rPr>
          <w:rFonts w:ascii="Arial Narrow" w:hAnsi="Arial Narrow" w:cs="Arial"/>
          <w:sz w:val="22"/>
          <w:szCs w:val="22"/>
          <w:lang w:eastAsia="zh-CN"/>
        </w:rPr>
      </w:pPr>
      <w:r w:rsidRPr="003C3A13">
        <w:rPr>
          <w:rFonts w:ascii="Arial Narrow" w:hAnsi="Arial Narrow" w:cs="Arial"/>
          <w:sz w:val="22"/>
          <w:szCs w:val="22"/>
          <w:lang w:eastAsia="zh-CN"/>
        </w:rPr>
        <w:t>wykonane studzienki ściekowe i kanalizacyjne,</w:t>
      </w:r>
    </w:p>
    <w:p w:rsidR="003E3CF5" w:rsidRPr="003C3A13" w:rsidRDefault="003E3CF5" w:rsidP="003E3CF5">
      <w:pPr>
        <w:numPr>
          <w:ilvl w:val="0"/>
          <w:numId w:val="20"/>
        </w:numPr>
        <w:ind w:left="709"/>
        <w:jc w:val="both"/>
        <w:rPr>
          <w:rFonts w:ascii="Arial Narrow" w:hAnsi="Arial Narrow" w:cs="Arial"/>
          <w:sz w:val="22"/>
          <w:szCs w:val="22"/>
          <w:lang w:eastAsia="zh-CN"/>
        </w:rPr>
      </w:pPr>
      <w:r w:rsidRPr="003C3A13">
        <w:rPr>
          <w:rFonts w:ascii="Arial Narrow" w:hAnsi="Arial Narrow" w:cs="Arial"/>
          <w:sz w:val="22"/>
          <w:szCs w:val="22"/>
          <w:lang w:eastAsia="zh-CN"/>
        </w:rPr>
        <w:t>wykonane komory,</w:t>
      </w:r>
    </w:p>
    <w:p w:rsidR="003E3CF5" w:rsidRPr="003C3A13" w:rsidRDefault="003E3CF5" w:rsidP="003E3CF5">
      <w:pPr>
        <w:numPr>
          <w:ilvl w:val="0"/>
          <w:numId w:val="20"/>
        </w:numPr>
        <w:ind w:left="709"/>
        <w:jc w:val="both"/>
        <w:rPr>
          <w:rFonts w:ascii="Arial Narrow" w:hAnsi="Arial Narrow" w:cs="Arial"/>
          <w:sz w:val="22"/>
          <w:szCs w:val="22"/>
          <w:lang w:eastAsia="zh-CN"/>
        </w:rPr>
      </w:pPr>
      <w:r w:rsidRPr="003C3A13">
        <w:rPr>
          <w:rFonts w:ascii="Arial Narrow" w:hAnsi="Arial Narrow" w:cs="Arial"/>
          <w:sz w:val="22"/>
          <w:szCs w:val="22"/>
          <w:lang w:eastAsia="zh-CN"/>
        </w:rPr>
        <w:t>wykonana izolacja,</w:t>
      </w:r>
    </w:p>
    <w:p w:rsidR="003E3CF5" w:rsidRPr="003C3A13" w:rsidRDefault="003E3CF5" w:rsidP="003E3CF5">
      <w:pPr>
        <w:numPr>
          <w:ilvl w:val="0"/>
          <w:numId w:val="20"/>
        </w:numPr>
        <w:ind w:left="709"/>
        <w:jc w:val="both"/>
        <w:rPr>
          <w:rFonts w:ascii="Arial Narrow" w:hAnsi="Arial Narrow" w:cs="Arial"/>
          <w:sz w:val="22"/>
          <w:szCs w:val="22"/>
          <w:lang w:eastAsia="zh-CN"/>
        </w:rPr>
      </w:pPr>
      <w:r w:rsidRPr="003C3A13">
        <w:rPr>
          <w:rFonts w:ascii="Arial Narrow" w:hAnsi="Arial Narrow" w:cs="Arial"/>
          <w:sz w:val="22"/>
          <w:szCs w:val="22"/>
          <w:lang w:eastAsia="zh-CN"/>
        </w:rPr>
        <w:t>zasypany  zagęszczony wykop.</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Odbiór robót zanikających powinien być dokonany w czasie umożliwiającym wykonanie korekt i poprawek, bez hamowania ogólnego postępu robót. Długość odcinka robót ziemnych poddana odbiorowi nie powinna być mniejsza od 50 m</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u w:val="single"/>
        </w:rPr>
        <w:t>Inwentaryzacja powykonawcza</w:t>
      </w:r>
    </w:p>
    <w:p w:rsidR="003E3CF5" w:rsidRPr="003C3A13" w:rsidRDefault="003E3CF5" w:rsidP="003E3CF5">
      <w:pPr>
        <w:numPr>
          <w:ilvl w:val="0"/>
          <w:numId w:val="21"/>
        </w:numPr>
        <w:jc w:val="both"/>
        <w:rPr>
          <w:rFonts w:ascii="Arial Narrow" w:hAnsi="Arial Narrow" w:cs="Arial"/>
          <w:sz w:val="22"/>
          <w:szCs w:val="22"/>
        </w:rPr>
      </w:pPr>
      <w:r w:rsidRPr="003C3A13">
        <w:rPr>
          <w:rFonts w:ascii="Arial Narrow" w:hAnsi="Arial Narrow" w:cs="Arial"/>
          <w:sz w:val="22"/>
          <w:szCs w:val="22"/>
        </w:rPr>
        <w:t>Pomiar powykonawczy zrealizowanego obiektu drogowego</w:t>
      </w:r>
    </w:p>
    <w:p w:rsidR="003E3CF5" w:rsidRPr="003C3A13" w:rsidRDefault="003E3CF5" w:rsidP="003E3CF5">
      <w:pPr>
        <w:tabs>
          <w:tab w:val="left" w:pos="360"/>
        </w:tabs>
        <w:ind w:right="-468"/>
        <w:jc w:val="both"/>
        <w:rPr>
          <w:rFonts w:ascii="Arial Narrow" w:hAnsi="Arial Narrow"/>
          <w:b/>
          <w:bCs/>
          <w:sz w:val="22"/>
          <w:szCs w:val="22"/>
        </w:rPr>
      </w:pPr>
    </w:p>
    <w:p w:rsidR="003E3CF5" w:rsidRPr="003C3A13" w:rsidRDefault="003E3CF5" w:rsidP="003E3CF5">
      <w:pPr>
        <w:tabs>
          <w:tab w:val="left" w:pos="360"/>
        </w:tabs>
        <w:ind w:right="-468"/>
        <w:jc w:val="both"/>
        <w:rPr>
          <w:rFonts w:ascii="Arial Narrow" w:hAnsi="Arial Narrow" w:cs="Arial"/>
          <w:b/>
          <w:bCs/>
          <w:sz w:val="22"/>
          <w:szCs w:val="22"/>
        </w:rPr>
      </w:pPr>
      <w:r w:rsidRPr="003C3A13">
        <w:rPr>
          <w:rFonts w:ascii="Arial Narrow" w:hAnsi="Arial Narrow" w:cs="Arial"/>
          <w:b/>
          <w:bCs/>
          <w:sz w:val="22"/>
          <w:szCs w:val="22"/>
        </w:rPr>
        <w:t>22.2. Wykaz rodzajów robót, których specyfikę należy uwzględnić w planie BiOZ</w:t>
      </w:r>
    </w:p>
    <w:p w:rsidR="003E3CF5" w:rsidRPr="003C3A13" w:rsidRDefault="003E3CF5" w:rsidP="003E3CF5">
      <w:pPr>
        <w:ind w:left="360"/>
        <w:jc w:val="both"/>
        <w:rPr>
          <w:rFonts w:ascii="Arial Narrow" w:hAnsi="Arial Narrow" w:cs="Arial"/>
          <w:sz w:val="22"/>
          <w:szCs w:val="22"/>
        </w:rPr>
      </w:pPr>
      <w:r w:rsidRPr="003C3A13">
        <w:rPr>
          <w:rFonts w:ascii="Arial Narrow" w:hAnsi="Arial Narrow" w:cs="Arial"/>
          <w:sz w:val="22"/>
          <w:szCs w:val="22"/>
        </w:rPr>
        <w:t>Roboty wykonywane w obrębie jezdni, po których odbywa się ruch drogowy.</w:t>
      </w:r>
    </w:p>
    <w:p w:rsidR="003E3CF5" w:rsidRPr="003C3A13" w:rsidRDefault="003E3CF5" w:rsidP="003E3CF5">
      <w:pPr>
        <w:ind w:left="360"/>
        <w:jc w:val="both"/>
        <w:rPr>
          <w:rFonts w:ascii="Arial Narrow" w:hAnsi="Arial Narrow" w:cs="Arial"/>
          <w:sz w:val="22"/>
          <w:szCs w:val="22"/>
        </w:rPr>
      </w:pPr>
    </w:p>
    <w:p w:rsidR="003E3CF5" w:rsidRPr="003C3A13" w:rsidRDefault="003E3CF5" w:rsidP="003E3CF5">
      <w:pPr>
        <w:jc w:val="both"/>
        <w:rPr>
          <w:rFonts w:ascii="Arial Narrow" w:hAnsi="Arial Narrow" w:cs="Arial"/>
          <w:b/>
          <w:bCs/>
          <w:sz w:val="22"/>
          <w:szCs w:val="22"/>
        </w:rPr>
      </w:pPr>
      <w:r w:rsidRPr="003C3A13">
        <w:rPr>
          <w:rFonts w:ascii="Arial Narrow" w:hAnsi="Arial Narrow" w:cs="Arial"/>
          <w:b/>
          <w:bCs/>
          <w:sz w:val="22"/>
          <w:szCs w:val="22"/>
        </w:rPr>
        <w:t>22.3. Rodzaje i skala zagrożeń oraz miejsce i czas ich występowania</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Potkniecie, poślizgnięcie się i upadek na tym samym poziomie – nierówności terenu, namoknięte grunty – występują na całej budowie przez cały okres wykonywania robót</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Uderzenie i przygniecenie przez przemieszczane przedmioty – występuje na terenie placu budowy i zaplecza w czasie ręcznego i mechanicznego przemieszczania przedmioty przez cały czas trwania budowy</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Uderzenie i przygniecenie przez przemieszczane materiały  - występuje na terenie placu budowy i zaplecza w czasie ręcznego i mechanicznego przemieszczania materiały przez cały czas trwania budowy</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Najechanie przez środki transportu – występują podczas transportowania wszelkiego rodzaju materiałów, narzędzi i sprzętu jak również przy istniejącym ruchu drogowym – występują w czasie całego okresu realizacji kontraktu</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lastRenderedPageBreak/>
        <w:t>Najechanie przez maszyny – występuje w czasie wykonywania wszystkich warstw konstrukcyjnych, wykonywania robót ziemnych  z użyciem ładowarek równiarek walców itp. – występują w czasie całego okresu realizacji kontraktu</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Pochwycenie przez maszyny i urządzenia – występuje w czasie prac, przy których wzywane są piły tarczowe i  łańcuchowe, szlifierki itp. – występują w czasie całego okresu realizacji kontraktu</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Uderzenia o nieruchome przedmioty – występuje na całym placu budowy i zapleczu placu budowy przez cały okres prowadzenia robót.</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Obrażenia przez kontakt z przedmiotami ostrymi oraz szorstkimi – teren placu budowy  i zaplecze placu budowy oraz miejsca składowania materiałów, podczas prowadzenia robót rozbiórkowych  - przez cały okres budowy</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Obrażenia przez kontakt z przedmiotami będącymi w ruchu – elektronarzędzia oraz  urządzenia znajdujące się na budowie, przez cały okres realizacji budowy.</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 xml:space="preserve">Porażenia prądem elektrycznym – występują w czasie całego okresu realizacji kontraktu w czasie posługiwania się elektronarzędziami oraz w czasie obsługi maszyn i urządzeń napędzanych energią elektryczną </w:t>
      </w:r>
    </w:p>
    <w:p w:rsidR="003E3CF5" w:rsidRPr="003C3A13" w:rsidRDefault="003E3CF5" w:rsidP="003E3CF5">
      <w:pPr>
        <w:numPr>
          <w:ilvl w:val="0"/>
          <w:numId w:val="22"/>
        </w:numPr>
        <w:tabs>
          <w:tab w:val="num" w:pos="426"/>
        </w:tabs>
        <w:ind w:left="426" w:hanging="426"/>
        <w:jc w:val="both"/>
        <w:rPr>
          <w:rFonts w:ascii="Arial Narrow" w:hAnsi="Arial Narrow" w:cs="Arial"/>
          <w:sz w:val="22"/>
          <w:szCs w:val="22"/>
        </w:rPr>
      </w:pPr>
      <w:r w:rsidRPr="003C3A13">
        <w:rPr>
          <w:rFonts w:ascii="Arial Narrow" w:hAnsi="Arial Narrow" w:cs="Arial"/>
          <w:sz w:val="22"/>
          <w:szCs w:val="22"/>
        </w:rPr>
        <w:t>Obrażenia doznane w skutek rozerwania się tarczy – podczas wykonywania wszelkich robót z użyciem tarcz do ciecia i szlifowania  - występują w czasie całego okresu realizacji kontraktu</w:t>
      </w:r>
    </w:p>
    <w:p w:rsidR="003E3CF5" w:rsidRPr="003C3A13" w:rsidRDefault="003E3CF5" w:rsidP="003E3CF5">
      <w:pPr>
        <w:jc w:val="both"/>
        <w:rPr>
          <w:rFonts w:ascii="Arial Narrow" w:hAnsi="Arial Narrow" w:cs="Arial"/>
          <w:sz w:val="22"/>
          <w:szCs w:val="22"/>
        </w:rPr>
      </w:pPr>
    </w:p>
    <w:p w:rsidR="003E3CF5" w:rsidRPr="003C3A13" w:rsidRDefault="003E3CF5" w:rsidP="003E3CF5">
      <w:pPr>
        <w:jc w:val="both"/>
        <w:rPr>
          <w:rFonts w:ascii="Arial Narrow" w:hAnsi="Arial Narrow" w:cs="Arial"/>
          <w:b/>
          <w:bCs/>
          <w:sz w:val="22"/>
          <w:szCs w:val="22"/>
        </w:rPr>
      </w:pPr>
      <w:r w:rsidRPr="003C3A13">
        <w:rPr>
          <w:rFonts w:ascii="Arial Narrow" w:hAnsi="Arial Narrow" w:cs="Arial"/>
          <w:b/>
          <w:bCs/>
          <w:sz w:val="22"/>
          <w:szCs w:val="22"/>
        </w:rPr>
        <w:t>22.4. Sposób wydzielenia i oznakowania miejsc przewidywanych zagrożeń.</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u w:val="single"/>
        </w:rPr>
        <w:t>Wydzielanie i oznakowane będą następujące miejsca niebezpieczne strefy niebezpieczne wynikające z pracy maszyn</w:t>
      </w:r>
      <w:r w:rsidRPr="003C3A13">
        <w:rPr>
          <w:rFonts w:ascii="Arial Narrow" w:hAnsi="Arial Narrow" w:cs="Arial"/>
          <w:sz w:val="22"/>
          <w:szCs w:val="22"/>
        </w:rPr>
        <w:t xml:space="preserve">. </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rPr>
        <w:t xml:space="preserve">Wyznaczony pracownik powinien obserwować pracę koparki lub ładowarki i zapobiegać wejściu do strefy pracowników i osób postronnych </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Pracujące maszyny i urządzenia</w:t>
      </w:r>
    </w:p>
    <w:p w:rsidR="003E3CF5" w:rsidRPr="003C3A13" w:rsidRDefault="003E3CF5" w:rsidP="003E3CF5">
      <w:pPr>
        <w:tabs>
          <w:tab w:val="left" w:pos="851"/>
        </w:tabs>
        <w:jc w:val="both"/>
        <w:rPr>
          <w:rFonts w:ascii="Arial Narrow" w:hAnsi="Arial Narrow" w:cs="Arial"/>
          <w:sz w:val="22"/>
          <w:szCs w:val="22"/>
        </w:rPr>
      </w:pPr>
      <w:r w:rsidRPr="003C3A13">
        <w:rPr>
          <w:rFonts w:ascii="Arial Narrow" w:hAnsi="Arial Narrow" w:cs="Arial"/>
          <w:sz w:val="22"/>
          <w:szCs w:val="22"/>
        </w:rPr>
        <w:t>Samochody samowyładowcze i skrzyniowe oraz inny ciężki sprzęt używany na budowie – powinien być wyposażony w automatyczne podawanie sygnałów dźwiękowych w czasie wykonywania manewru cofania. W przypadku braku możliwości automatycznego podawania sygnałów, kierowca lub operator zobowiązany będzie do ręcznego podawania sygnałów. Ponadto w/w sprzęt wyposażony powinien być w koguty błyskowe.</w:t>
      </w:r>
    </w:p>
    <w:p w:rsidR="003E3CF5" w:rsidRPr="003C3A13" w:rsidRDefault="003E3CF5" w:rsidP="003E3CF5">
      <w:pPr>
        <w:jc w:val="both"/>
        <w:rPr>
          <w:rFonts w:ascii="Arial Narrow" w:hAnsi="Arial Narrow" w:cs="Arial"/>
          <w:sz w:val="22"/>
          <w:szCs w:val="22"/>
          <w:u w:val="single"/>
        </w:rPr>
      </w:pP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Wydzielenia i oznakowania miejsc prowadzenia robót budowlanych</w:t>
      </w:r>
    </w:p>
    <w:p w:rsidR="003E3CF5" w:rsidRPr="003C3A13" w:rsidRDefault="003E3CF5" w:rsidP="003E3CF5">
      <w:pPr>
        <w:tabs>
          <w:tab w:val="left" w:pos="993"/>
        </w:tabs>
        <w:jc w:val="both"/>
        <w:rPr>
          <w:rFonts w:ascii="Arial Narrow" w:hAnsi="Arial Narrow" w:cs="Arial"/>
          <w:sz w:val="22"/>
          <w:szCs w:val="22"/>
        </w:rPr>
      </w:pPr>
      <w:r w:rsidRPr="003C3A13">
        <w:rPr>
          <w:rFonts w:ascii="Arial Narrow" w:hAnsi="Arial Narrow" w:cs="Arial"/>
          <w:sz w:val="22"/>
          <w:szCs w:val="22"/>
        </w:rPr>
        <w:t>oznakowanie i wydzielenie miejsc robót wykonywanych w obrębie jezdni po których odbywa się ruch drogowy wykonać zgodnie z zatwierdzonym Projektem Organizacji Ruchu.</w:t>
      </w:r>
    </w:p>
    <w:p w:rsidR="003E3CF5" w:rsidRPr="003C3A13" w:rsidRDefault="003E3CF5" w:rsidP="003E3CF5">
      <w:pPr>
        <w:jc w:val="both"/>
        <w:rPr>
          <w:rFonts w:ascii="Arial Narrow" w:hAnsi="Arial Narrow" w:cs="Arial"/>
          <w:sz w:val="22"/>
          <w:szCs w:val="22"/>
          <w:u w:val="single"/>
        </w:rPr>
      </w:pP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Sposób zabezpieczenia budowy przed dostępem osób nieupoważnionych</w:t>
      </w:r>
    </w:p>
    <w:p w:rsidR="003E3CF5" w:rsidRPr="003C3A13" w:rsidRDefault="003E3CF5" w:rsidP="003E3CF5">
      <w:pPr>
        <w:tabs>
          <w:tab w:val="num" w:pos="851"/>
        </w:tabs>
        <w:jc w:val="both"/>
        <w:rPr>
          <w:rFonts w:ascii="Arial Narrow" w:hAnsi="Arial Narrow" w:cs="Arial"/>
          <w:sz w:val="22"/>
          <w:szCs w:val="22"/>
        </w:rPr>
      </w:pPr>
      <w:r w:rsidRPr="003C3A13">
        <w:rPr>
          <w:rFonts w:ascii="Arial Narrow" w:hAnsi="Arial Narrow" w:cs="Arial"/>
          <w:sz w:val="22"/>
          <w:szCs w:val="22"/>
        </w:rPr>
        <w:t>Zaplecza placu budowy oraz miejsca postojowe maszyn i pojazdów powinny być dozorowane, a dozorujący będą do niedopuszczania na dozorowany teren osób postronnych.</w:t>
      </w:r>
    </w:p>
    <w:p w:rsidR="003E3CF5" w:rsidRPr="003C3A13" w:rsidRDefault="003E3CF5" w:rsidP="003E3CF5">
      <w:pPr>
        <w:tabs>
          <w:tab w:val="left" w:pos="851"/>
        </w:tabs>
        <w:jc w:val="both"/>
        <w:rPr>
          <w:rFonts w:ascii="Arial Narrow" w:hAnsi="Arial Narrow" w:cs="Arial"/>
          <w:sz w:val="22"/>
          <w:szCs w:val="22"/>
        </w:rPr>
      </w:pPr>
      <w:r w:rsidRPr="003C3A13">
        <w:rPr>
          <w:rFonts w:ascii="Arial Narrow" w:hAnsi="Arial Narrow" w:cs="Arial"/>
          <w:sz w:val="22"/>
          <w:szCs w:val="22"/>
        </w:rPr>
        <w:t xml:space="preserve">Nadzór techniczny oraz brygadziści zobowiązani będą do zwracania uwagi na zbliżające się do miejsca wykonania robót osoby postronne i informowanie ich o zakazie występowania </w:t>
      </w:r>
    </w:p>
    <w:p w:rsidR="003E3CF5" w:rsidRPr="003C3A13" w:rsidRDefault="003E3CF5" w:rsidP="003E3CF5">
      <w:pPr>
        <w:tabs>
          <w:tab w:val="left" w:pos="851"/>
        </w:tabs>
        <w:jc w:val="both"/>
        <w:rPr>
          <w:rFonts w:ascii="Arial Narrow" w:hAnsi="Arial Narrow" w:cs="Arial"/>
          <w:sz w:val="22"/>
          <w:szCs w:val="22"/>
        </w:rPr>
      </w:pPr>
      <w:r w:rsidRPr="003C3A13">
        <w:rPr>
          <w:rFonts w:ascii="Arial Narrow" w:hAnsi="Arial Narrow" w:cs="Arial"/>
          <w:sz w:val="22"/>
          <w:szCs w:val="22"/>
        </w:rPr>
        <w:t>bezpośredni do strefy robót – wszystkie osoby realizujące roboty budowlane będą wyposażone w identyfikujące ich odzież roboczą i ochronna</w:t>
      </w:r>
    </w:p>
    <w:p w:rsidR="003E3CF5" w:rsidRPr="003C3A13" w:rsidRDefault="003E3CF5" w:rsidP="003E3CF5">
      <w:pPr>
        <w:jc w:val="both"/>
        <w:rPr>
          <w:rFonts w:ascii="Arial Narrow" w:hAnsi="Arial Narrow" w:cs="Arial"/>
          <w:sz w:val="22"/>
          <w:szCs w:val="22"/>
          <w:u w:val="single"/>
        </w:rPr>
      </w:pP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Sposób zabezpieczenia parku maszynowego podczas przerw w pracy i w nocy przed przypadkowym uruchomieniem przez osoby nieupoważnione</w:t>
      </w:r>
    </w:p>
    <w:p w:rsidR="003E3CF5" w:rsidRPr="003C3A13" w:rsidRDefault="003E3CF5" w:rsidP="003E3CF5">
      <w:pPr>
        <w:tabs>
          <w:tab w:val="left" w:pos="993"/>
        </w:tabs>
        <w:jc w:val="both"/>
        <w:rPr>
          <w:rFonts w:ascii="Arial Narrow" w:hAnsi="Arial Narrow" w:cs="Arial"/>
          <w:sz w:val="22"/>
          <w:szCs w:val="22"/>
        </w:rPr>
      </w:pPr>
      <w:r w:rsidRPr="003C3A13">
        <w:rPr>
          <w:rFonts w:ascii="Arial Narrow" w:hAnsi="Arial Narrow" w:cs="Arial"/>
          <w:sz w:val="22"/>
          <w:szCs w:val="22"/>
        </w:rPr>
        <w:t>Operatorzy i kierowcy maja zakaz opuszczania kabiny w czasie pracy  silnika</w:t>
      </w:r>
    </w:p>
    <w:p w:rsidR="003E3CF5" w:rsidRPr="003C3A13" w:rsidRDefault="003E3CF5" w:rsidP="003E3CF5">
      <w:pPr>
        <w:tabs>
          <w:tab w:val="left" w:pos="567"/>
          <w:tab w:val="left" w:pos="993"/>
        </w:tabs>
        <w:jc w:val="both"/>
        <w:rPr>
          <w:rFonts w:ascii="Arial Narrow" w:hAnsi="Arial Narrow" w:cs="Arial"/>
          <w:sz w:val="22"/>
          <w:szCs w:val="22"/>
        </w:rPr>
      </w:pPr>
      <w:r w:rsidRPr="003C3A13">
        <w:rPr>
          <w:rFonts w:ascii="Arial Narrow" w:hAnsi="Arial Narrow" w:cs="Arial"/>
          <w:sz w:val="22"/>
          <w:szCs w:val="22"/>
        </w:rPr>
        <w:t>W przypadku konieczności opuszczenia kabiny, kierowca lub operator, zobowiązany jest do wyłączenia silnika, wyjęcia klucza ze stacyjki, pozostawienia drążka zmiany biegu w pozycji biegu wstecznego lub pierwszego, zamknięcia kabiny oraz podłożenia klinów pod koła, w przypadku pozostawienia maszyny lub pojazdu na dużym spadku.</w:t>
      </w:r>
    </w:p>
    <w:p w:rsidR="003E3CF5" w:rsidRPr="003C3A13" w:rsidRDefault="003E3CF5" w:rsidP="003E3CF5">
      <w:pPr>
        <w:tabs>
          <w:tab w:val="num" w:pos="567"/>
          <w:tab w:val="left" w:pos="993"/>
        </w:tabs>
        <w:jc w:val="both"/>
        <w:rPr>
          <w:rFonts w:ascii="Arial Narrow" w:hAnsi="Arial Narrow" w:cs="Arial"/>
          <w:sz w:val="22"/>
          <w:szCs w:val="22"/>
        </w:rPr>
      </w:pPr>
      <w:r w:rsidRPr="003C3A13">
        <w:rPr>
          <w:rFonts w:ascii="Arial Narrow" w:hAnsi="Arial Narrow" w:cs="Arial"/>
          <w:sz w:val="22"/>
          <w:szCs w:val="22"/>
        </w:rPr>
        <w:t>Po zakończeniu pracy maszyny i pojazdy parkować w wyznaczonym miejscu na zapleczach placu budowy lub na placach budowy. Kabiny maszyn i pojazdów zamknąć na zamki lub kłódki, a teren parkowania dozorować.</w:t>
      </w:r>
    </w:p>
    <w:p w:rsidR="003E3CF5" w:rsidRPr="003C3A13" w:rsidRDefault="003E3CF5" w:rsidP="003E3CF5">
      <w:pPr>
        <w:tabs>
          <w:tab w:val="left" w:pos="851"/>
        </w:tabs>
        <w:jc w:val="both"/>
        <w:rPr>
          <w:rFonts w:ascii="Arial Narrow" w:hAnsi="Arial Narrow" w:cs="Arial"/>
          <w:sz w:val="22"/>
          <w:szCs w:val="22"/>
        </w:rPr>
      </w:pPr>
      <w:r w:rsidRPr="003C3A13">
        <w:rPr>
          <w:rFonts w:ascii="Arial Narrow" w:hAnsi="Arial Narrow" w:cs="Arial"/>
          <w:sz w:val="22"/>
          <w:szCs w:val="22"/>
        </w:rPr>
        <w:t>teren parkowania maszyn i pojazdów powinien być oświetlony w godzinach nocnych światłem elektrycznym.</w:t>
      </w:r>
    </w:p>
    <w:p w:rsidR="003E3CF5" w:rsidRPr="003C3A13" w:rsidRDefault="003E3CF5" w:rsidP="003E3CF5">
      <w:pPr>
        <w:jc w:val="both"/>
        <w:rPr>
          <w:rFonts w:ascii="Arial Narrow" w:hAnsi="Arial Narrow" w:cs="Arial"/>
          <w:sz w:val="22"/>
          <w:szCs w:val="22"/>
          <w:u w:val="single"/>
        </w:rPr>
      </w:pP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Sposób zabezpieczenia urządzeń elektrycznych</w:t>
      </w:r>
    </w:p>
    <w:p w:rsidR="003E3CF5" w:rsidRPr="003C3A13" w:rsidRDefault="003E3CF5" w:rsidP="003E3CF5">
      <w:pPr>
        <w:tabs>
          <w:tab w:val="num" w:pos="426"/>
          <w:tab w:val="left" w:pos="1134"/>
        </w:tabs>
        <w:jc w:val="both"/>
        <w:rPr>
          <w:rFonts w:ascii="Arial Narrow" w:hAnsi="Arial Narrow" w:cs="Arial"/>
          <w:sz w:val="22"/>
          <w:szCs w:val="22"/>
        </w:rPr>
      </w:pPr>
      <w:r w:rsidRPr="003C3A13">
        <w:rPr>
          <w:rFonts w:ascii="Arial Narrow" w:hAnsi="Arial Narrow" w:cs="Arial"/>
          <w:sz w:val="22"/>
          <w:szCs w:val="22"/>
        </w:rPr>
        <w:t>Instalacja elektryczna na zapleczach placów budowy i placach budów, powinna być zabezpieczona wyłącznikami różnicowo – prądowymi</w:t>
      </w:r>
    </w:p>
    <w:p w:rsidR="003E3CF5" w:rsidRPr="003C3A13" w:rsidRDefault="003E3CF5" w:rsidP="003E3CF5">
      <w:pPr>
        <w:tabs>
          <w:tab w:val="left" w:pos="1134"/>
          <w:tab w:val="num" w:pos="1418"/>
        </w:tabs>
        <w:jc w:val="both"/>
        <w:rPr>
          <w:rFonts w:ascii="Arial Narrow" w:hAnsi="Arial Narrow" w:cs="Arial"/>
          <w:sz w:val="22"/>
          <w:szCs w:val="22"/>
        </w:rPr>
      </w:pPr>
      <w:r w:rsidRPr="003C3A13">
        <w:rPr>
          <w:rFonts w:ascii="Arial Narrow" w:hAnsi="Arial Narrow" w:cs="Arial"/>
          <w:sz w:val="22"/>
          <w:szCs w:val="22"/>
        </w:rPr>
        <w:lastRenderedPageBreak/>
        <w:t>Wszystkie elementy urządzeń elektrycznych znajdujące się pod napięciem zabezpieczyć osłonami.</w:t>
      </w:r>
    </w:p>
    <w:p w:rsidR="003E3CF5" w:rsidRPr="003C3A13" w:rsidRDefault="003E3CF5" w:rsidP="003E3CF5">
      <w:pPr>
        <w:ind w:left="1080"/>
        <w:jc w:val="both"/>
        <w:rPr>
          <w:rFonts w:ascii="Arial Narrow" w:hAnsi="Arial Narrow"/>
          <w:sz w:val="22"/>
          <w:szCs w:val="22"/>
        </w:rPr>
      </w:pPr>
    </w:p>
    <w:p w:rsidR="003E3CF5" w:rsidRPr="003C3A13" w:rsidRDefault="003E3CF5" w:rsidP="003E3CF5">
      <w:pPr>
        <w:jc w:val="both"/>
        <w:rPr>
          <w:rFonts w:ascii="Arial Narrow" w:hAnsi="Arial Narrow" w:cs="Arial"/>
          <w:b/>
          <w:bCs/>
          <w:sz w:val="22"/>
          <w:szCs w:val="22"/>
        </w:rPr>
      </w:pPr>
      <w:r w:rsidRPr="003C3A13">
        <w:rPr>
          <w:rFonts w:ascii="Arial Narrow" w:hAnsi="Arial Narrow" w:cs="Arial"/>
          <w:b/>
          <w:bCs/>
          <w:sz w:val="22"/>
          <w:szCs w:val="22"/>
        </w:rPr>
        <w:t>22.5. Instruktaż pracowników.</w:t>
      </w:r>
    </w:p>
    <w:p w:rsidR="003E3CF5" w:rsidRPr="003C3A13" w:rsidRDefault="003E3CF5" w:rsidP="003E3CF5">
      <w:pPr>
        <w:jc w:val="both"/>
        <w:rPr>
          <w:rFonts w:ascii="Arial Narrow" w:hAnsi="Arial Narrow" w:cs="Arial"/>
          <w:sz w:val="22"/>
          <w:szCs w:val="22"/>
        </w:rPr>
      </w:pPr>
      <w:r w:rsidRPr="003C3A13">
        <w:rPr>
          <w:rFonts w:ascii="Arial Narrow" w:hAnsi="Arial Narrow" w:cs="Arial"/>
          <w:b/>
          <w:bCs/>
          <w:sz w:val="22"/>
          <w:szCs w:val="22"/>
        </w:rPr>
        <w:t>22.5.1. Szkolenie wstępne stanowiskowe</w:t>
      </w:r>
      <w:r w:rsidRPr="003C3A13">
        <w:rPr>
          <w:rFonts w:ascii="Arial Narrow" w:hAnsi="Arial Narrow" w:cs="Arial"/>
          <w:sz w:val="22"/>
          <w:szCs w:val="22"/>
        </w:rPr>
        <w:t xml:space="preserve"> </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instruktaż stanowiskowy – prowadzi bezpośredni przełożony pracownika lub osoba przez niego upoważniona przed podjęciem pracy każdego nowo zatrudnionego na danym stanowisku lub zmieniającego rodzaj wykonywanej pracy. W ramach instruktażu szkolony jest także zapoznawany z ryzykiem zawodowym dla danego stanowiska pracy. Uwzględnić w trakcie szkolenia wstępnego zasad obowiązujących przy realizacji robót szczególnie niebezpiecznych i mających wpływ na środowisko wszelkie prace z udziałem maszyn, z których w czasie awarii może wystąpić wyciek oleju lub innej niebezpiecznej dla środowiska substancji.</w:t>
      </w:r>
    </w:p>
    <w:p w:rsidR="003E3CF5" w:rsidRPr="003C3A13" w:rsidRDefault="003E3CF5" w:rsidP="003E3CF5">
      <w:pPr>
        <w:jc w:val="both"/>
        <w:rPr>
          <w:rFonts w:ascii="Arial Narrow" w:hAnsi="Arial Narrow" w:cs="Arial"/>
          <w:sz w:val="22"/>
          <w:szCs w:val="22"/>
        </w:rPr>
      </w:pPr>
    </w:p>
    <w:p w:rsidR="003E3CF5" w:rsidRPr="003C3A13" w:rsidRDefault="003E3CF5" w:rsidP="003E3CF5">
      <w:pPr>
        <w:jc w:val="both"/>
        <w:rPr>
          <w:rFonts w:ascii="Arial Narrow" w:hAnsi="Arial Narrow" w:cs="Arial"/>
          <w:b/>
          <w:bCs/>
          <w:sz w:val="22"/>
          <w:szCs w:val="22"/>
        </w:rPr>
      </w:pPr>
      <w:r w:rsidRPr="003C3A13">
        <w:rPr>
          <w:rFonts w:ascii="Arial Narrow" w:hAnsi="Arial Narrow" w:cs="Arial"/>
          <w:b/>
          <w:bCs/>
          <w:sz w:val="22"/>
          <w:szCs w:val="22"/>
        </w:rPr>
        <w:t>22.5.2. Określenie zasad postępowania w przypadku wystąpienia zagrożenia dla ludzi i środowiska (awarie, katastrofy)</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Postępowanie na wypadek wycieku oleju wskutek awarii maszyny.</w:t>
      </w:r>
    </w:p>
    <w:p w:rsidR="003E3CF5" w:rsidRPr="003C3A13" w:rsidRDefault="003E3CF5" w:rsidP="003E3CF5">
      <w:pPr>
        <w:tabs>
          <w:tab w:val="num" w:pos="0"/>
        </w:tabs>
        <w:jc w:val="both"/>
        <w:rPr>
          <w:rFonts w:ascii="Arial Narrow" w:hAnsi="Arial Narrow" w:cs="Arial"/>
          <w:sz w:val="22"/>
          <w:szCs w:val="22"/>
        </w:rPr>
      </w:pPr>
      <w:r w:rsidRPr="003C3A13">
        <w:rPr>
          <w:rFonts w:ascii="Arial Narrow" w:hAnsi="Arial Narrow" w:cs="Arial"/>
          <w:sz w:val="22"/>
          <w:szCs w:val="22"/>
        </w:rPr>
        <w:t>Każdy pracownik w przypadku zauważenia wycieku oleju z urządzeń technicznych używanych do transportu materiałów oraz do wykonywania robót budowlanych zobowiązany jest do:</w:t>
      </w:r>
    </w:p>
    <w:p w:rsidR="003E3CF5" w:rsidRPr="003C3A13" w:rsidRDefault="003E3CF5" w:rsidP="003E3CF5">
      <w:pPr>
        <w:numPr>
          <w:ilvl w:val="0"/>
          <w:numId w:val="23"/>
        </w:numPr>
        <w:tabs>
          <w:tab w:val="num" w:pos="709"/>
        </w:tabs>
        <w:ind w:left="709" w:hanging="567"/>
        <w:jc w:val="both"/>
        <w:rPr>
          <w:rFonts w:ascii="Arial Narrow" w:hAnsi="Arial Narrow" w:cs="Arial"/>
          <w:sz w:val="22"/>
          <w:szCs w:val="22"/>
        </w:rPr>
      </w:pPr>
      <w:r w:rsidRPr="003C3A13">
        <w:rPr>
          <w:rFonts w:ascii="Arial Narrow" w:hAnsi="Arial Narrow" w:cs="Arial"/>
          <w:sz w:val="22"/>
          <w:szCs w:val="22"/>
        </w:rPr>
        <w:t>Optycznego ustalenia rozmiaru wycieku, ustalenia potencjalnych zagrożeń dla środowiska</w:t>
      </w:r>
    </w:p>
    <w:p w:rsidR="003E3CF5" w:rsidRPr="003C3A13" w:rsidRDefault="003E3CF5" w:rsidP="003E3CF5">
      <w:pPr>
        <w:numPr>
          <w:ilvl w:val="0"/>
          <w:numId w:val="23"/>
        </w:numPr>
        <w:tabs>
          <w:tab w:val="num" w:pos="709"/>
        </w:tabs>
        <w:ind w:left="709" w:hanging="567"/>
        <w:jc w:val="both"/>
        <w:rPr>
          <w:rFonts w:ascii="Arial Narrow" w:hAnsi="Arial Narrow" w:cs="Arial"/>
          <w:sz w:val="22"/>
          <w:szCs w:val="22"/>
        </w:rPr>
      </w:pPr>
      <w:r w:rsidRPr="003C3A13">
        <w:rPr>
          <w:rFonts w:ascii="Arial Narrow" w:hAnsi="Arial Narrow" w:cs="Arial"/>
          <w:sz w:val="22"/>
          <w:szCs w:val="22"/>
        </w:rPr>
        <w:t>Zgłoszenie awarii bezpośredniemu przełożonemu i kierownikowi budowy.</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Jeżeli wyciek oleju nie stwarza zagrożenia należ to miejsce gdzie nastąpił wyciek posypać ABSORBENTEM – środkiem chemicznym znajdującym się na trenie zaplecza budowy. W wyjątkowych sytuacjach, gdy absorbent nie jest dostępny można go zastąpić inną substancją absorbującą np. piaskiem lub trocinami.</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Po wykonani tej czynności należy przystąpić do usuniecie przyczyn wycieku Jeżeli pracownik nie jest w stanie sam usunąć tej przyczyny, jest zobowiązany powiadomić telefonicznie o tym zdarzeniu Kierownika Budowy, a w przypadku nieobecności jego zastępców.</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W celu powiadomienia należy skorzystać z każdego dostępnego źródła powiadamianie w tym również prywatnego telefonu komórkowego. Osoby powiadomione o zdarzeniu wysyłają na miejsce awarii zespół mechaników w celu usunięcia przyczyn wycieku.</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Materiał absorbujący wymieszany z olejem należy zebrać do foliowego worka, a następnie dostarczyć na teren bazy do magazynu tymczasowego składowania i odpadów niebezpiecznych.</w:t>
      </w:r>
    </w:p>
    <w:p w:rsidR="003E3CF5" w:rsidRPr="003C3A13" w:rsidRDefault="003E3CF5" w:rsidP="003E3CF5">
      <w:pPr>
        <w:tabs>
          <w:tab w:val="left" w:pos="0"/>
        </w:tabs>
        <w:jc w:val="both"/>
        <w:rPr>
          <w:rFonts w:ascii="Arial Narrow" w:hAnsi="Arial Narrow" w:cs="Arial"/>
          <w:sz w:val="22"/>
          <w:szCs w:val="22"/>
        </w:rPr>
      </w:pPr>
      <w:r w:rsidRPr="003C3A13">
        <w:rPr>
          <w:rFonts w:ascii="Arial Narrow" w:hAnsi="Arial Narrow" w:cs="Arial"/>
          <w:sz w:val="22"/>
          <w:szCs w:val="22"/>
        </w:rPr>
        <w:t>Pracownik zobowiązany jest powiadomić Kierownika Budowy o usunięciu awarii.</w:t>
      </w:r>
    </w:p>
    <w:p w:rsidR="003E3CF5" w:rsidRPr="003C3A13" w:rsidRDefault="003E3CF5" w:rsidP="003E3CF5">
      <w:pPr>
        <w:tabs>
          <w:tab w:val="num" w:pos="0"/>
        </w:tabs>
        <w:jc w:val="both"/>
        <w:rPr>
          <w:rFonts w:ascii="Arial Narrow" w:hAnsi="Arial Narrow" w:cs="Arial"/>
          <w:sz w:val="22"/>
          <w:szCs w:val="22"/>
        </w:rPr>
      </w:pPr>
      <w:r w:rsidRPr="003C3A13">
        <w:rPr>
          <w:rFonts w:ascii="Arial Narrow" w:hAnsi="Arial Narrow" w:cs="Arial"/>
          <w:sz w:val="22"/>
          <w:szCs w:val="22"/>
        </w:rPr>
        <w:t>Jeżeli rozmiar wycieku spowodował skażenie cieków wodnych, gruntu, przedostał się do kanalizacji lub istnieje realne prawdopodobieństwo zaistnienia takiej możliwości,  pracownik zobowiązany jest bezzwłocznie powiadomić najbliższą jednostkę państwowej Straży pożarnej – tel. 989 z podaniem miejsca zdarzenia, rodzajem substancji i przypuszczalna ilością wycieku.</w:t>
      </w:r>
    </w:p>
    <w:p w:rsidR="003E3CF5" w:rsidRPr="003C3A13" w:rsidRDefault="003E3CF5" w:rsidP="003E3CF5">
      <w:pPr>
        <w:tabs>
          <w:tab w:val="num" w:pos="426"/>
        </w:tabs>
        <w:ind w:left="426" w:hanging="426"/>
        <w:jc w:val="both"/>
        <w:rPr>
          <w:rFonts w:ascii="Arial Narrow" w:hAnsi="Arial Narrow" w:cs="Arial"/>
          <w:sz w:val="22"/>
          <w:szCs w:val="22"/>
        </w:rPr>
      </w:pP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Postępowanie na wypadek zaistnienia katastrofy budowlanej</w:t>
      </w:r>
    </w:p>
    <w:p w:rsidR="003E3CF5" w:rsidRPr="003C3A13" w:rsidRDefault="003E3CF5" w:rsidP="003E3CF5">
      <w:pPr>
        <w:tabs>
          <w:tab w:val="num" w:pos="0"/>
        </w:tabs>
        <w:jc w:val="both"/>
        <w:rPr>
          <w:rFonts w:ascii="Arial Narrow" w:hAnsi="Arial Narrow" w:cs="Arial"/>
          <w:sz w:val="22"/>
          <w:szCs w:val="22"/>
        </w:rPr>
      </w:pPr>
      <w:r w:rsidRPr="003C3A13">
        <w:rPr>
          <w:rFonts w:ascii="Arial Narrow" w:hAnsi="Arial Narrow" w:cs="Arial"/>
          <w:b/>
          <w:bCs/>
          <w:sz w:val="22"/>
          <w:szCs w:val="22"/>
        </w:rPr>
        <w:t>Katastrofa budowlana</w:t>
      </w:r>
      <w:r w:rsidRPr="003C3A13">
        <w:rPr>
          <w:rFonts w:ascii="Arial Narrow" w:hAnsi="Arial Narrow" w:cs="Arial"/>
          <w:sz w:val="22"/>
          <w:szCs w:val="22"/>
        </w:rPr>
        <w:t xml:space="preserve"> jest niezamierzone, gwałtowne zniszczenie obiektu budowlanego lub jego części, a także konstrukcyjnych elementów rusztowań, elementów urządzeń formujących, ścianek szczelnych i obudowy wykopów.</w:t>
      </w:r>
    </w:p>
    <w:p w:rsidR="003E3CF5" w:rsidRPr="003C3A13" w:rsidRDefault="003E3CF5" w:rsidP="003E3CF5">
      <w:pPr>
        <w:tabs>
          <w:tab w:val="num" w:pos="426"/>
        </w:tabs>
        <w:ind w:left="426"/>
        <w:jc w:val="both"/>
        <w:rPr>
          <w:rFonts w:ascii="Arial Narrow" w:hAnsi="Arial Narrow" w:cs="Arial"/>
          <w:sz w:val="22"/>
          <w:szCs w:val="22"/>
        </w:rPr>
      </w:pPr>
      <w:r w:rsidRPr="003C3A13">
        <w:rPr>
          <w:rFonts w:ascii="Arial Narrow" w:hAnsi="Arial Narrow" w:cs="Arial"/>
          <w:sz w:val="22"/>
          <w:szCs w:val="22"/>
        </w:rPr>
        <w:t>W razie zaistnienia katastrofy budowlanej każdy pracownik jest zobowiązany:</w:t>
      </w:r>
    </w:p>
    <w:p w:rsidR="003E3CF5" w:rsidRPr="003C3A13" w:rsidRDefault="003E3CF5" w:rsidP="003E3CF5">
      <w:pPr>
        <w:numPr>
          <w:ilvl w:val="0"/>
          <w:numId w:val="24"/>
        </w:numPr>
        <w:tabs>
          <w:tab w:val="num" w:pos="0"/>
        </w:tabs>
        <w:jc w:val="both"/>
        <w:rPr>
          <w:rFonts w:ascii="Arial Narrow" w:hAnsi="Arial Narrow" w:cs="Arial"/>
          <w:sz w:val="22"/>
          <w:szCs w:val="22"/>
        </w:rPr>
      </w:pPr>
      <w:r w:rsidRPr="003C3A13">
        <w:rPr>
          <w:rFonts w:ascii="Arial Narrow" w:hAnsi="Arial Narrow" w:cs="Arial"/>
          <w:sz w:val="22"/>
          <w:szCs w:val="22"/>
        </w:rPr>
        <w:t>Udzielić pomocy poszkodowanym</w:t>
      </w:r>
    </w:p>
    <w:p w:rsidR="003E3CF5" w:rsidRPr="003C3A13" w:rsidRDefault="003E3CF5" w:rsidP="003E3CF5">
      <w:pPr>
        <w:numPr>
          <w:ilvl w:val="0"/>
          <w:numId w:val="24"/>
        </w:numPr>
        <w:tabs>
          <w:tab w:val="num" w:pos="0"/>
        </w:tabs>
        <w:jc w:val="both"/>
        <w:rPr>
          <w:rFonts w:ascii="Arial Narrow" w:hAnsi="Arial Narrow" w:cs="Arial"/>
          <w:sz w:val="22"/>
          <w:szCs w:val="22"/>
        </w:rPr>
      </w:pPr>
      <w:r w:rsidRPr="003C3A13">
        <w:rPr>
          <w:rFonts w:ascii="Arial Narrow" w:hAnsi="Arial Narrow" w:cs="Arial"/>
          <w:sz w:val="22"/>
          <w:szCs w:val="22"/>
        </w:rPr>
        <w:t>Powiadomić osobiście lub z każdego  dostępnego źródła powiadomienia w tym również z prywatnego telefonu komórkowego, kierownika budowy a w przypadku nieobecności jego zastępcę.</w:t>
      </w:r>
    </w:p>
    <w:p w:rsidR="003E3CF5" w:rsidRPr="003C3A13" w:rsidRDefault="003E3CF5" w:rsidP="003E3CF5">
      <w:pPr>
        <w:tabs>
          <w:tab w:val="num" w:pos="426"/>
        </w:tabs>
        <w:jc w:val="both"/>
        <w:rPr>
          <w:rFonts w:ascii="Arial Narrow" w:hAnsi="Arial Narrow" w:cs="Arial"/>
          <w:sz w:val="22"/>
          <w:szCs w:val="22"/>
        </w:rPr>
      </w:pPr>
      <w:r w:rsidRPr="003C3A13">
        <w:rPr>
          <w:rFonts w:ascii="Arial Narrow" w:hAnsi="Arial Narrow" w:cs="Arial"/>
          <w:sz w:val="22"/>
          <w:szCs w:val="22"/>
        </w:rPr>
        <w:t>Kierownik Budowy jest zobowiązany :</w:t>
      </w:r>
    </w:p>
    <w:p w:rsidR="003E3CF5" w:rsidRPr="003C3A13" w:rsidRDefault="003E3CF5" w:rsidP="003E3CF5">
      <w:pPr>
        <w:numPr>
          <w:ilvl w:val="0"/>
          <w:numId w:val="25"/>
        </w:numPr>
        <w:tabs>
          <w:tab w:val="num" w:pos="0"/>
          <w:tab w:val="num" w:pos="720"/>
        </w:tabs>
        <w:jc w:val="both"/>
        <w:rPr>
          <w:rFonts w:ascii="Arial Narrow" w:hAnsi="Arial Narrow" w:cs="Arial"/>
          <w:sz w:val="22"/>
          <w:szCs w:val="22"/>
        </w:rPr>
      </w:pPr>
      <w:r w:rsidRPr="003C3A13">
        <w:rPr>
          <w:rFonts w:ascii="Arial Narrow" w:hAnsi="Arial Narrow" w:cs="Arial"/>
          <w:sz w:val="22"/>
          <w:szCs w:val="22"/>
        </w:rPr>
        <w:t>Przeciwdziałać rozszerzaniu się skutków katastrofy</w:t>
      </w:r>
    </w:p>
    <w:p w:rsidR="003E3CF5" w:rsidRPr="003C3A13" w:rsidRDefault="003E3CF5" w:rsidP="003E3CF5">
      <w:pPr>
        <w:numPr>
          <w:ilvl w:val="0"/>
          <w:numId w:val="25"/>
        </w:numPr>
        <w:tabs>
          <w:tab w:val="num" w:pos="0"/>
          <w:tab w:val="num" w:pos="720"/>
        </w:tabs>
        <w:jc w:val="both"/>
        <w:rPr>
          <w:rFonts w:ascii="Arial Narrow" w:hAnsi="Arial Narrow" w:cs="Arial"/>
          <w:sz w:val="22"/>
          <w:szCs w:val="22"/>
        </w:rPr>
      </w:pPr>
      <w:r w:rsidRPr="003C3A13">
        <w:rPr>
          <w:rFonts w:ascii="Arial Narrow" w:hAnsi="Arial Narrow" w:cs="Arial"/>
          <w:sz w:val="22"/>
          <w:szCs w:val="22"/>
        </w:rPr>
        <w:t>Zabezpieczyć miejsce katastrofy przed zmianami uniemożliwiającymi prowadzenia postępowania wyjaśniającego (nie stosuje się do czynności mających na celu ratowania życia lub zabezpieczenie przed rozszerzeniem się skutków Katastrofy)</w:t>
      </w:r>
    </w:p>
    <w:p w:rsidR="003E3CF5" w:rsidRPr="003C3A13" w:rsidRDefault="003E3CF5" w:rsidP="003E3CF5">
      <w:pPr>
        <w:numPr>
          <w:ilvl w:val="0"/>
          <w:numId w:val="25"/>
        </w:numPr>
        <w:tabs>
          <w:tab w:val="num" w:pos="0"/>
          <w:tab w:val="num" w:pos="720"/>
        </w:tabs>
        <w:jc w:val="both"/>
        <w:rPr>
          <w:rFonts w:ascii="Arial Narrow" w:hAnsi="Arial Narrow" w:cs="Arial"/>
          <w:sz w:val="22"/>
          <w:szCs w:val="22"/>
        </w:rPr>
      </w:pPr>
      <w:r w:rsidRPr="003C3A13">
        <w:rPr>
          <w:rFonts w:ascii="Arial Narrow" w:hAnsi="Arial Narrow" w:cs="Arial"/>
          <w:sz w:val="22"/>
          <w:szCs w:val="22"/>
        </w:rPr>
        <w:t>Niezwłocznie zawiadomić o katastrofie:</w:t>
      </w:r>
    </w:p>
    <w:p w:rsidR="003E3CF5" w:rsidRPr="003C3A13" w:rsidRDefault="003E3CF5" w:rsidP="003E3CF5">
      <w:pPr>
        <w:numPr>
          <w:ilvl w:val="1"/>
          <w:numId w:val="26"/>
        </w:numPr>
        <w:tabs>
          <w:tab w:val="num" w:pos="0"/>
          <w:tab w:val="num" w:pos="426"/>
          <w:tab w:val="num" w:pos="567"/>
          <w:tab w:val="num" w:pos="1260"/>
        </w:tabs>
        <w:jc w:val="both"/>
        <w:rPr>
          <w:rFonts w:ascii="Arial Narrow" w:hAnsi="Arial Narrow" w:cs="Arial"/>
          <w:sz w:val="22"/>
          <w:szCs w:val="22"/>
        </w:rPr>
      </w:pPr>
      <w:r w:rsidRPr="003C3A13">
        <w:rPr>
          <w:rFonts w:ascii="Arial Narrow" w:hAnsi="Arial Narrow" w:cs="Arial"/>
          <w:sz w:val="22"/>
          <w:szCs w:val="22"/>
        </w:rPr>
        <w:t xml:space="preserve">Dyrekcję </w:t>
      </w:r>
    </w:p>
    <w:p w:rsidR="003E3CF5" w:rsidRPr="003C3A13" w:rsidRDefault="003E3CF5" w:rsidP="003E3CF5">
      <w:pPr>
        <w:numPr>
          <w:ilvl w:val="1"/>
          <w:numId w:val="26"/>
        </w:numPr>
        <w:tabs>
          <w:tab w:val="num" w:pos="0"/>
          <w:tab w:val="num" w:pos="426"/>
          <w:tab w:val="num" w:pos="567"/>
          <w:tab w:val="num" w:pos="1260"/>
        </w:tabs>
        <w:jc w:val="both"/>
        <w:rPr>
          <w:rFonts w:ascii="Arial Narrow" w:hAnsi="Arial Narrow" w:cs="Arial"/>
          <w:sz w:val="22"/>
          <w:szCs w:val="22"/>
        </w:rPr>
      </w:pPr>
      <w:r w:rsidRPr="003C3A13">
        <w:rPr>
          <w:rFonts w:ascii="Arial Narrow" w:hAnsi="Arial Narrow" w:cs="Arial"/>
          <w:sz w:val="22"/>
          <w:szCs w:val="22"/>
        </w:rPr>
        <w:t>Właściwy organ (Powiatowego Inspektoratu Nadzoru Budowlanego)</w:t>
      </w:r>
    </w:p>
    <w:p w:rsidR="003E3CF5" w:rsidRPr="003C3A13" w:rsidRDefault="003E3CF5" w:rsidP="003E3CF5">
      <w:pPr>
        <w:numPr>
          <w:ilvl w:val="1"/>
          <w:numId w:val="26"/>
        </w:numPr>
        <w:tabs>
          <w:tab w:val="num" w:pos="0"/>
          <w:tab w:val="num" w:pos="426"/>
          <w:tab w:val="num" w:pos="567"/>
          <w:tab w:val="num" w:pos="1260"/>
        </w:tabs>
        <w:jc w:val="both"/>
        <w:rPr>
          <w:rFonts w:ascii="Arial Narrow" w:hAnsi="Arial Narrow" w:cs="Arial"/>
          <w:sz w:val="22"/>
          <w:szCs w:val="22"/>
        </w:rPr>
      </w:pPr>
      <w:r w:rsidRPr="003C3A13">
        <w:rPr>
          <w:rFonts w:ascii="Arial Narrow" w:hAnsi="Arial Narrow" w:cs="Arial"/>
          <w:sz w:val="22"/>
          <w:szCs w:val="22"/>
        </w:rPr>
        <w:t>Właściwego miejscowego Prokuratora</w:t>
      </w:r>
    </w:p>
    <w:p w:rsidR="003E3CF5" w:rsidRPr="003C3A13" w:rsidRDefault="003E3CF5" w:rsidP="003E3CF5">
      <w:pPr>
        <w:numPr>
          <w:ilvl w:val="1"/>
          <w:numId w:val="26"/>
        </w:numPr>
        <w:tabs>
          <w:tab w:val="num" w:pos="0"/>
          <w:tab w:val="num" w:pos="426"/>
          <w:tab w:val="num" w:pos="567"/>
          <w:tab w:val="num" w:pos="1260"/>
        </w:tabs>
        <w:jc w:val="both"/>
        <w:rPr>
          <w:rFonts w:ascii="Arial Narrow" w:hAnsi="Arial Narrow" w:cs="Arial"/>
          <w:sz w:val="22"/>
          <w:szCs w:val="22"/>
        </w:rPr>
      </w:pPr>
      <w:r w:rsidRPr="003C3A13">
        <w:rPr>
          <w:rFonts w:ascii="Arial Narrow" w:hAnsi="Arial Narrow" w:cs="Arial"/>
          <w:sz w:val="22"/>
          <w:szCs w:val="22"/>
        </w:rPr>
        <w:t>Inwestor, Inspektora Nadzoru Inwestorskiego, Projektanta obiektu budowlanego.</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u w:val="single"/>
        </w:rPr>
        <w:lastRenderedPageBreak/>
        <w:t>Określenie konieczności  oraz zasad stosowania przez pracowników środków ochrony indywi</w:t>
      </w:r>
      <w:r w:rsidRPr="003C3A13">
        <w:rPr>
          <w:rFonts w:ascii="Arial Narrow" w:hAnsi="Arial Narrow" w:cs="Arial"/>
          <w:sz w:val="22"/>
          <w:szCs w:val="22"/>
        </w:rPr>
        <w:t>dualnej, zabezpieczających przed skutkami zagrożeń,</w:t>
      </w:r>
    </w:p>
    <w:p w:rsidR="003E3CF5" w:rsidRPr="003C3A13" w:rsidRDefault="003E3CF5" w:rsidP="003E3CF5">
      <w:pPr>
        <w:numPr>
          <w:ilvl w:val="0"/>
          <w:numId w:val="27"/>
        </w:numPr>
        <w:tabs>
          <w:tab w:val="num" w:pos="0"/>
        </w:tabs>
        <w:jc w:val="both"/>
        <w:rPr>
          <w:rFonts w:ascii="Arial Narrow" w:hAnsi="Arial Narrow" w:cs="Arial"/>
          <w:sz w:val="22"/>
          <w:szCs w:val="22"/>
        </w:rPr>
      </w:pPr>
      <w:r w:rsidRPr="003C3A13">
        <w:rPr>
          <w:rFonts w:ascii="Arial Narrow" w:hAnsi="Arial Narrow" w:cs="Arial"/>
          <w:sz w:val="22"/>
          <w:szCs w:val="22"/>
        </w:rPr>
        <w:t>Kamizelki ostrzegawcze  - należy używać przez cały czas pracy na budowie, celem lepszej widoczności pracownika przez operatorów obsługujących wszelkiego rodzaju maszyn sprzętu.</w:t>
      </w:r>
    </w:p>
    <w:p w:rsidR="003E3CF5" w:rsidRPr="003C3A13" w:rsidRDefault="003E3CF5" w:rsidP="003E3CF5">
      <w:pPr>
        <w:numPr>
          <w:ilvl w:val="0"/>
          <w:numId w:val="27"/>
        </w:numPr>
        <w:tabs>
          <w:tab w:val="num" w:pos="0"/>
        </w:tabs>
        <w:jc w:val="both"/>
        <w:rPr>
          <w:rFonts w:ascii="Arial Narrow" w:hAnsi="Arial Narrow" w:cs="Arial"/>
          <w:sz w:val="22"/>
          <w:szCs w:val="22"/>
        </w:rPr>
      </w:pPr>
      <w:r w:rsidRPr="003C3A13">
        <w:rPr>
          <w:rFonts w:ascii="Arial Narrow" w:hAnsi="Arial Narrow" w:cs="Arial"/>
          <w:sz w:val="22"/>
          <w:szCs w:val="22"/>
        </w:rPr>
        <w:t>Konieczność używania innych ochron osobistych będą określali kierownicy bezpośrednio na budowie przed przystąpieniem do wykonania robót, przy których stwierdzono konieczność ich użycia</w:t>
      </w:r>
    </w:p>
    <w:p w:rsidR="003E3CF5" w:rsidRPr="003C3A13" w:rsidRDefault="003E3CF5" w:rsidP="003E3CF5">
      <w:pPr>
        <w:numPr>
          <w:ilvl w:val="0"/>
          <w:numId w:val="27"/>
        </w:numPr>
        <w:tabs>
          <w:tab w:val="num" w:pos="0"/>
        </w:tabs>
        <w:jc w:val="both"/>
        <w:rPr>
          <w:rFonts w:ascii="Arial Narrow" w:hAnsi="Arial Narrow" w:cs="Arial"/>
          <w:sz w:val="22"/>
          <w:szCs w:val="22"/>
        </w:rPr>
      </w:pPr>
      <w:r w:rsidRPr="003C3A13">
        <w:rPr>
          <w:rFonts w:ascii="Arial Narrow" w:hAnsi="Arial Narrow" w:cs="Arial"/>
          <w:sz w:val="22"/>
          <w:szCs w:val="22"/>
        </w:rPr>
        <w:t>Środki ochrony osobistej powinny zabezpieczać pracowników przed urazami mechanicznymi spowodowanymi odpryskami rozbieralnych części nawierzchni i oparzeniami przy stosowaniu gorących mas bitumicznych</w:t>
      </w:r>
    </w:p>
    <w:p w:rsidR="003E3CF5" w:rsidRPr="003C3A13" w:rsidRDefault="003E3CF5" w:rsidP="003E3CF5">
      <w:pPr>
        <w:tabs>
          <w:tab w:val="left" w:pos="426"/>
        </w:tabs>
        <w:jc w:val="both"/>
        <w:rPr>
          <w:rFonts w:ascii="Arial Narrow" w:hAnsi="Arial Narrow" w:cs="Arial"/>
          <w:sz w:val="22"/>
          <w:szCs w:val="22"/>
          <w:u w:val="single"/>
        </w:rPr>
      </w:pPr>
      <w:r w:rsidRPr="003C3A13">
        <w:rPr>
          <w:rFonts w:ascii="Arial Narrow" w:hAnsi="Arial Narrow" w:cs="Arial"/>
          <w:sz w:val="22"/>
          <w:szCs w:val="22"/>
          <w:u w:val="single"/>
        </w:rPr>
        <w:t>Określenie zasad bezpośredniego nadzoru nad pracami szczególnie niebezpiecznymi.</w:t>
      </w:r>
    </w:p>
    <w:p w:rsidR="003E3CF5" w:rsidRPr="003C3A13" w:rsidRDefault="003E3CF5" w:rsidP="003E3CF5">
      <w:pPr>
        <w:tabs>
          <w:tab w:val="num" w:pos="0"/>
        </w:tabs>
        <w:jc w:val="both"/>
        <w:rPr>
          <w:rFonts w:ascii="Arial Narrow" w:hAnsi="Arial Narrow" w:cs="Arial"/>
          <w:iCs/>
          <w:sz w:val="22"/>
          <w:szCs w:val="22"/>
        </w:rPr>
      </w:pPr>
      <w:r w:rsidRPr="003C3A13">
        <w:rPr>
          <w:rFonts w:ascii="Arial Narrow" w:hAnsi="Arial Narrow" w:cs="Arial"/>
          <w:i/>
          <w:iCs/>
          <w:sz w:val="22"/>
          <w:szCs w:val="22"/>
        </w:rPr>
        <w:t>Obowiązek organizowania, przygotowania i kierowania pracami w sposób bezpieczny, zabezpieczający przed wypadkami, zgodnie z obowiązującymi przepisami. Bezpieczeństwa i higieny pracy spoczywa na kierowniku budowy, kierowniku robót lub majstrze. Aktualnie nadzorujący robotami na czas swojej nieobecności powinien wyznaczyć zastępcę.</w:t>
      </w:r>
      <w:r w:rsidRPr="003C3A13">
        <w:rPr>
          <w:rFonts w:ascii="Arial Narrow" w:hAnsi="Arial Narrow" w:cs="Arial"/>
          <w:iCs/>
          <w:sz w:val="22"/>
          <w:szCs w:val="22"/>
        </w:rPr>
        <w:t xml:space="preserve"> </w:t>
      </w:r>
      <w:r w:rsidRPr="003C3A13">
        <w:rPr>
          <w:rFonts w:ascii="Arial Narrow" w:hAnsi="Arial Narrow" w:cs="Arial"/>
          <w:sz w:val="22"/>
          <w:szCs w:val="22"/>
        </w:rPr>
        <w:t>Każdemu pracownikowi nadzoru technicznego powinny być znane adresy i numery telefonów najbliższego punktu lekarskiego, najbliższej straży pożarnej i posterunku Policji</w:t>
      </w:r>
      <w:r w:rsidRPr="003C3A13">
        <w:rPr>
          <w:rFonts w:ascii="Arial Narrow" w:hAnsi="Arial Narrow" w:cs="Arial"/>
          <w:iCs/>
          <w:sz w:val="22"/>
          <w:szCs w:val="22"/>
        </w:rPr>
        <w:t xml:space="preserve"> </w:t>
      </w:r>
      <w:r w:rsidRPr="003C3A13">
        <w:rPr>
          <w:rFonts w:ascii="Arial Narrow" w:hAnsi="Arial Narrow" w:cs="Arial"/>
          <w:sz w:val="22"/>
          <w:szCs w:val="22"/>
        </w:rPr>
        <w:t>Kierownik Robót odpowiedzialny za dane wyznaczy brygadzistę prowadzącego roboty do przestrzegania wszelkich zasad bezpiecznego wykonania tych prac.</w:t>
      </w:r>
    </w:p>
    <w:p w:rsidR="003E3CF5" w:rsidRPr="003C3A13" w:rsidRDefault="003E3CF5" w:rsidP="003E3CF5">
      <w:pPr>
        <w:tabs>
          <w:tab w:val="num" w:pos="0"/>
        </w:tabs>
        <w:ind w:firstLine="426"/>
        <w:jc w:val="both"/>
        <w:rPr>
          <w:rFonts w:ascii="Arial Narrow" w:hAnsi="Arial Narrow" w:cs="Arial"/>
          <w:sz w:val="22"/>
          <w:szCs w:val="22"/>
        </w:rPr>
      </w:pPr>
    </w:p>
    <w:p w:rsidR="003E3CF5" w:rsidRPr="003C3A13" w:rsidRDefault="003E3CF5" w:rsidP="003E3CF5">
      <w:pPr>
        <w:jc w:val="both"/>
        <w:rPr>
          <w:rFonts w:ascii="Arial Narrow" w:hAnsi="Arial Narrow" w:cs="Arial"/>
          <w:b/>
          <w:bCs/>
          <w:sz w:val="22"/>
          <w:szCs w:val="22"/>
        </w:rPr>
      </w:pPr>
      <w:r w:rsidRPr="003C3A13">
        <w:rPr>
          <w:rFonts w:ascii="Arial Narrow" w:hAnsi="Arial Narrow" w:cs="Arial"/>
          <w:b/>
          <w:bCs/>
          <w:sz w:val="22"/>
          <w:szCs w:val="22"/>
        </w:rPr>
        <w:t xml:space="preserve">22.5.3.  Instruktaż bezpieczeństwa pożarowego </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Instrukcja alarmowa w przypadku powstania pożaru.</w:t>
      </w:r>
    </w:p>
    <w:p w:rsidR="003E3CF5" w:rsidRPr="003C3A13" w:rsidRDefault="003E3CF5" w:rsidP="003E3CF5">
      <w:pPr>
        <w:numPr>
          <w:ilvl w:val="0"/>
          <w:numId w:val="28"/>
        </w:numPr>
        <w:tabs>
          <w:tab w:val="num" w:pos="851"/>
        </w:tabs>
        <w:ind w:left="851" w:hanging="567"/>
        <w:jc w:val="both"/>
        <w:rPr>
          <w:rFonts w:ascii="Arial Narrow" w:hAnsi="Arial Narrow" w:cs="Arial"/>
          <w:sz w:val="22"/>
          <w:szCs w:val="22"/>
        </w:rPr>
      </w:pPr>
      <w:r w:rsidRPr="003C3A13">
        <w:rPr>
          <w:rFonts w:ascii="Arial Narrow" w:hAnsi="Arial Narrow" w:cs="Arial"/>
          <w:sz w:val="22"/>
          <w:szCs w:val="22"/>
        </w:rPr>
        <w:t>Każdy pracownik który pierwszy zauważy pożar obowiązany jest natychmiast powiadomić o nim współpracowników oraz inne osoby, które w tej chwili znajdują się w strefie zagrożenia</w:t>
      </w:r>
    </w:p>
    <w:p w:rsidR="003E3CF5" w:rsidRPr="003C3A13" w:rsidRDefault="003E3CF5" w:rsidP="003E3CF5">
      <w:pPr>
        <w:numPr>
          <w:ilvl w:val="0"/>
          <w:numId w:val="28"/>
        </w:numPr>
        <w:tabs>
          <w:tab w:val="num" w:pos="851"/>
        </w:tabs>
        <w:ind w:left="851" w:hanging="567"/>
        <w:jc w:val="both"/>
        <w:rPr>
          <w:rFonts w:ascii="Arial Narrow" w:hAnsi="Arial Narrow" w:cs="Arial"/>
          <w:sz w:val="22"/>
          <w:szCs w:val="22"/>
        </w:rPr>
      </w:pPr>
      <w:r w:rsidRPr="003C3A13">
        <w:rPr>
          <w:rFonts w:ascii="Arial Narrow" w:hAnsi="Arial Narrow" w:cs="Arial"/>
          <w:sz w:val="22"/>
          <w:szCs w:val="22"/>
        </w:rPr>
        <w:t>Należy zawiadomić z każdego dowolnego źródła, w tym również z prywatnego telefonu komórkowego Straż pożarna podając:</w:t>
      </w:r>
    </w:p>
    <w:p w:rsidR="003E3CF5" w:rsidRPr="003C3A13" w:rsidRDefault="003E3CF5" w:rsidP="003E3CF5">
      <w:pPr>
        <w:numPr>
          <w:ilvl w:val="1"/>
          <w:numId w:val="29"/>
        </w:numPr>
        <w:jc w:val="both"/>
        <w:rPr>
          <w:rFonts w:ascii="Arial Narrow" w:hAnsi="Arial Narrow" w:cs="Arial"/>
          <w:sz w:val="22"/>
          <w:szCs w:val="22"/>
        </w:rPr>
      </w:pPr>
      <w:r w:rsidRPr="003C3A13">
        <w:rPr>
          <w:rFonts w:ascii="Arial Narrow" w:hAnsi="Arial Narrow" w:cs="Arial"/>
          <w:sz w:val="22"/>
          <w:szCs w:val="22"/>
        </w:rPr>
        <w:t>gdzie się pali (adres, nazwę obiektu)</w:t>
      </w:r>
    </w:p>
    <w:p w:rsidR="003E3CF5" w:rsidRPr="003C3A13" w:rsidRDefault="003E3CF5" w:rsidP="003E3CF5">
      <w:pPr>
        <w:numPr>
          <w:ilvl w:val="1"/>
          <w:numId w:val="29"/>
        </w:numPr>
        <w:jc w:val="both"/>
        <w:rPr>
          <w:rFonts w:ascii="Arial Narrow" w:hAnsi="Arial Narrow" w:cs="Arial"/>
          <w:sz w:val="22"/>
          <w:szCs w:val="22"/>
        </w:rPr>
      </w:pPr>
      <w:r w:rsidRPr="003C3A13">
        <w:rPr>
          <w:rFonts w:ascii="Arial Narrow" w:hAnsi="Arial Narrow" w:cs="Arial"/>
          <w:sz w:val="22"/>
          <w:szCs w:val="22"/>
        </w:rPr>
        <w:t>Co się pali</w:t>
      </w:r>
    </w:p>
    <w:p w:rsidR="003E3CF5" w:rsidRPr="003C3A13" w:rsidRDefault="003E3CF5" w:rsidP="003E3CF5">
      <w:pPr>
        <w:numPr>
          <w:ilvl w:val="1"/>
          <w:numId w:val="29"/>
        </w:numPr>
        <w:jc w:val="both"/>
        <w:rPr>
          <w:rFonts w:ascii="Arial Narrow" w:hAnsi="Arial Narrow" w:cs="Arial"/>
          <w:sz w:val="22"/>
          <w:szCs w:val="22"/>
        </w:rPr>
      </w:pPr>
      <w:r w:rsidRPr="003C3A13">
        <w:rPr>
          <w:rFonts w:ascii="Arial Narrow" w:hAnsi="Arial Narrow" w:cs="Arial"/>
          <w:sz w:val="22"/>
          <w:szCs w:val="22"/>
        </w:rPr>
        <w:t xml:space="preserve">Czy jest zagrożenie ludzkie życie </w:t>
      </w:r>
    </w:p>
    <w:p w:rsidR="003E3CF5" w:rsidRPr="003C3A13" w:rsidRDefault="003E3CF5" w:rsidP="003E3CF5">
      <w:pPr>
        <w:numPr>
          <w:ilvl w:val="1"/>
          <w:numId w:val="29"/>
        </w:numPr>
        <w:jc w:val="both"/>
        <w:rPr>
          <w:rFonts w:ascii="Arial Narrow" w:hAnsi="Arial Narrow" w:cs="Arial"/>
          <w:sz w:val="22"/>
          <w:szCs w:val="22"/>
        </w:rPr>
      </w:pPr>
      <w:r w:rsidRPr="003C3A13">
        <w:rPr>
          <w:rFonts w:ascii="Arial Narrow" w:hAnsi="Arial Narrow" w:cs="Arial"/>
          <w:sz w:val="22"/>
          <w:szCs w:val="22"/>
        </w:rPr>
        <w:t>Numer telefonu z którego się dzwoni oraz swoje nazwiska (po odłożeniu słuchawki należy chwilę odczekać, by umożliwić ewentualne sprawdzenie wiarygodności  zgłoszenia)</w:t>
      </w:r>
    </w:p>
    <w:p w:rsidR="003E3CF5" w:rsidRPr="003C3A13" w:rsidRDefault="003E3CF5" w:rsidP="003E3CF5">
      <w:pPr>
        <w:numPr>
          <w:ilvl w:val="0"/>
          <w:numId w:val="30"/>
        </w:numPr>
        <w:tabs>
          <w:tab w:val="num" w:pos="851"/>
        </w:tabs>
        <w:ind w:left="851" w:hanging="567"/>
        <w:jc w:val="both"/>
        <w:rPr>
          <w:rFonts w:ascii="Arial Narrow" w:hAnsi="Arial Narrow" w:cs="Arial"/>
          <w:sz w:val="22"/>
          <w:szCs w:val="22"/>
        </w:rPr>
      </w:pPr>
      <w:r w:rsidRPr="003C3A13">
        <w:rPr>
          <w:rFonts w:ascii="Arial Narrow" w:hAnsi="Arial Narrow" w:cs="Arial"/>
          <w:sz w:val="22"/>
          <w:szCs w:val="22"/>
        </w:rPr>
        <w:t>Należy zawiadomić z każdego dowolnego źródła, w tym również z prywatnego telefonu komórkowego, kierownika</w:t>
      </w:r>
    </w:p>
    <w:p w:rsidR="003E3CF5" w:rsidRPr="003C3A13" w:rsidRDefault="003E3CF5" w:rsidP="003E3CF5">
      <w:pPr>
        <w:numPr>
          <w:ilvl w:val="0"/>
          <w:numId w:val="30"/>
        </w:numPr>
        <w:tabs>
          <w:tab w:val="num" w:pos="851"/>
        </w:tabs>
        <w:ind w:left="851" w:hanging="567"/>
        <w:jc w:val="both"/>
        <w:rPr>
          <w:rFonts w:ascii="Arial Narrow" w:hAnsi="Arial Narrow" w:cs="Arial"/>
          <w:sz w:val="22"/>
          <w:szCs w:val="22"/>
        </w:rPr>
      </w:pPr>
      <w:r w:rsidRPr="003C3A13">
        <w:rPr>
          <w:rFonts w:ascii="Arial Narrow" w:hAnsi="Arial Narrow" w:cs="Arial"/>
          <w:sz w:val="22"/>
          <w:szCs w:val="22"/>
        </w:rPr>
        <w:t>Należy udzielić pomocy osobom poszkodowanym</w:t>
      </w:r>
    </w:p>
    <w:p w:rsidR="003E3CF5" w:rsidRPr="003C3A13" w:rsidRDefault="003E3CF5" w:rsidP="003E3CF5">
      <w:pPr>
        <w:numPr>
          <w:ilvl w:val="0"/>
          <w:numId w:val="30"/>
        </w:numPr>
        <w:tabs>
          <w:tab w:val="num" w:pos="851"/>
        </w:tabs>
        <w:ind w:left="851" w:hanging="567"/>
        <w:jc w:val="both"/>
        <w:rPr>
          <w:rFonts w:ascii="Arial Narrow" w:hAnsi="Arial Narrow" w:cs="Arial"/>
          <w:sz w:val="22"/>
          <w:szCs w:val="22"/>
        </w:rPr>
      </w:pPr>
      <w:r w:rsidRPr="003C3A13">
        <w:rPr>
          <w:rFonts w:ascii="Arial Narrow" w:hAnsi="Arial Narrow" w:cs="Arial"/>
          <w:sz w:val="22"/>
          <w:szCs w:val="22"/>
        </w:rPr>
        <w:t>Należy przystąpić do gaszenia pożaru podręcznym sprzętem gaśniczym zachowując przy tym szczególna ostrożność</w:t>
      </w:r>
    </w:p>
    <w:p w:rsidR="003E3CF5" w:rsidRPr="003C3A13" w:rsidRDefault="003E3CF5" w:rsidP="003E3CF5">
      <w:pPr>
        <w:numPr>
          <w:ilvl w:val="0"/>
          <w:numId w:val="30"/>
        </w:numPr>
        <w:tabs>
          <w:tab w:val="num" w:pos="851"/>
        </w:tabs>
        <w:ind w:left="851" w:hanging="567"/>
        <w:jc w:val="both"/>
        <w:rPr>
          <w:rFonts w:ascii="Arial Narrow" w:hAnsi="Arial Narrow" w:cs="Arial"/>
          <w:sz w:val="22"/>
          <w:szCs w:val="22"/>
        </w:rPr>
      </w:pPr>
      <w:r w:rsidRPr="003C3A13">
        <w:rPr>
          <w:rFonts w:ascii="Arial Narrow" w:hAnsi="Arial Narrow" w:cs="Arial"/>
          <w:sz w:val="22"/>
          <w:szCs w:val="22"/>
        </w:rPr>
        <w:t>Do czasu przybycia Straży pożarnej, kierownictwo akcji ratowniczej obejmują w/w osoby.</w:t>
      </w:r>
    </w:p>
    <w:p w:rsidR="003E3CF5" w:rsidRPr="003C3A13" w:rsidRDefault="003E3CF5" w:rsidP="003E3CF5">
      <w:pPr>
        <w:ind w:left="851"/>
        <w:jc w:val="both"/>
        <w:rPr>
          <w:rFonts w:ascii="Arial Narrow" w:hAnsi="Arial Narrow" w:cs="Arial"/>
          <w:sz w:val="22"/>
          <w:szCs w:val="22"/>
        </w:rPr>
      </w:pPr>
    </w:p>
    <w:p w:rsidR="003E3CF5" w:rsidRPr="003C3A13" w:rsidRDefault="003E3CF5" w:rsidP="003E3CF5">
      <w:pPr>
        <w:ind w:left="709" w:hanging="709"/>
        <w:jc w:val="both"/>
        <w:rPr>
          <w:rFonts w:ascii="Arial Narrow" w:hAnsi="Arial Narrow" w:cs="Arial"/>
          <w:b/>
          <w:bCs/>
          <w:sz w:val="22"/>
          <w:szCs w:val="22"/>
        </w:rPr>
      </w:pPr>
      <w:r w:rsidRPr="003C3A13">
        <w:rPr>
          <w:rFonts w:ascii="Arial Narrow" w:hAnsi="Arial Narrow" w:cs="Arial"/>
          <w:b/>
          <w:bCs/>
          <w:sz w:val="22"/>
          <w:szCs w:val="22"/>
        </w:rPr>
        <w:t>22.5.4. Likwidacja zagrożeń i podstawowe obowiązki pracowników w zakresie BHP</w:t>
      </w:r>
    </w:p>
    <w:p w:rsidR="003E3CF5" w:rsidRPr="003C3A13" w:rsidRDefault="003E3CF5" w:rsidP="003E3CF5">
      <w:pPr>
        <w:ind w:left="709" w:hanging="709"/>
        <w:jc w:val="both"/>
        <w:rPr>
          <w:rFonts w:ascii="Arial Narrow" w:hAnsi="Arial Narrow" w:cs="Arial"/>
          <w:sz w:val="22"/>
          <w:szCs w:val="22"/>
        </w:rPr>
      </w:pPr>
      <w:r w:rsidRPr="003C3A13">
        <w:rPr>
          <w:rFonts w:ascii="Arial Narrow" w:hAnsi="Arial Narrow" w:cs="Arial"/>
          <w:sz w:val="22"/>
          <w:szCs w:val="22"/>
        </w:rPr>
        <w:t>W celu zapobiegania wypadków i zmniejszania zagrożenia na terenie budowy:</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stosować sprzęt ochrony osobistej,</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wygrodzić strefy bezpiecznej pracy sprzętu mechanicznego,</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ustawić tablice ostrzegawcze,</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wykonać bariery ochronne1,10 m w odległości od krawędzi wykopów,</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zapoznać się z projektem montażu studni i wpustów ulicznych,</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zakazany jest transport materiałów nad stanowiskami roboczymi,</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należy dbać o stan nawierzchni dróg,</w:t>
      </w:r>
    </w:p>
    <w:p w:rsidR="003E3CF5" w:rsidRPr="003C3A13" w:rsidRDefault="003E3CF5" w:rsidP="003E3CF5">
      <w:pPr>
        <w:numPr>
          <w:ilvl w:val="0"/>
          <w:numId w:val="31"/>
        </w:numPr>
        <w:tabs>
          <w:tab w:val="left" w:pos="709"/>
        </w:tabs>
        <w:jc w:val="both"/>
        <w:rPr>
          <w:rFonts w:ascii="Arial Narrow" w:hAnsi="Arial Narrow" w:cs="Arial"/>
          <w:sz w:val="22"/>
          <w:szCs w:val="22"/>
        </w:rPr>
      </w:pPr>
      <w:r w:rsidRPr="003C3A13">
        <w:rPr>
          <w:rFonts w:ascii="Arial Narrow" w:hAnsi="Arial Narrow" w:cs="Arial"/>
          <w:sz w:val="22"/>
          <w:szCs w:val="22"/>
        </w:rPr>
        <w:t>stosować tylko sprzęt właściwy do transportu,</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Podstawowe obowiązki pracowników w zakresie BHP:</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t>Przystąpienie do pracy w pełni zdrowia, odzieży ochronnej po przeprowadzonym instruktażu na stanowisku pracy,</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t xml:space="preserve">Znajomość przepisów i zasad bezpiecznej pracy na budowie, </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t>Właściwa organizacja, zabezpieczania oraz utrzymania ładu i porządku na stanowisku,</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t>Znajomość zasad i warunków bezpiecznej pracy z użyciem maszyn, urządzeń technicznych, sprzętu i narzędzi,</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lastRenderedPageBreak/>
        <w:t>Dbałość o stan techniczny narzędzi, kabli i urządzeń elektrycznych,</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t>Znajomość telefonów alarmowych,</w:t>
      </w:r>
    </w:p>
    <w:p w:rsidR="003E3CF5" w:rsidRPr="003C3A13" w:rsidRDefault="003E3CF5" w:rsidP="003E3CF5">
      <w:pPr>
        <w:numPr>
          <w:ilvl w:val="0"/>
          <w:numId w:val="32"/>
        </w:numPr>
        <w:jc w:val="both"/>
        <w:rPr>
          <w:rFonts w:ascii="Arial Narrow" w:hAnsi="Arial Narrow" w:cs="Arial"/>
          <w:sz w:val="22"/>
          <w:szCs w:val="22"/>
        </w:rPr>
      </w:pPr>
      <w:r w:rsidRPr="003C3A13">
        <w:rPr>
          <w:rFonts w:ascii="Arial Narrow" w:hAnsi="Arial Narrow" w:cs="Arial"/>
          <w:sz w:val="22"/>
          <w:szCs w:val="22"/>
        </w:rPr>
        <w:t>Utrzymanie w czystości pomieszczeń socjalno-bytowych.</w:t>
      </w:r>
    </w:p>
    <w:p w:rsidR="003E3CF5" w:rsidRPr="003C3A13" w:rsidRDefault="003E3CF5" w:rsidP="003E3CF5">
      <w:pPr>
        <w:jc w:val="both"/>
        <w:rPr>
          <w:rFonts w:ascii="Arial Narrow" w:hAnsi="Arial Narrow" w:cs="Arial"/>
          <w:sz w:val="22"/>
          <w:szCs w:val="22"/>
          <w:u w:val="single"/>
        </w:rPr>
      </w:pPr>
      <w:r w:rsidRPr="003C3A13">
        <w:rPr>
          <w:rFonts w:ascii="Arial Narrow" w:hAnsi="Arial Narrow" w:cs="Arial"/>
          <w:sz w:val="22"/>
          <w:szCs w:val="22"/>
          <w:u w:val="single"/>
        </w:rPr>
        <w:t>TELEFONY ALARMOWE</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998 – Państwowa Straż Pożarna</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997 – Policja</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999 - Pogotowie Ratunkowe</w:t>
      </w:r>
    </w:p>
    <w:p w:rsidR="003E3CF5" w:rsidRPr="003C3A13" w:rsidRDefault="003E3CF5" w:rsidP="003E3CF5">
      <w:pPr>
        <w:tabs>
          <w:tab w:val="left" w:pos="709"/>
          <w:tab w:val="center" w:pos="5256"/>
          <w:tab w:val="right" w:pos="9792"/>
        </w:tabs>
        <w:jc w:val="both"/>
        <w:rPr>
          <w:rFonts w:ascii="Arial Narrow" w:hAnsi="Arial Narrow" w:cs="Arial"/>
          <w:sz w:val="22"/>
          <w:szCs w:val="22"/>
        </w:rPr>
      </w:pPr>
      <w:r w:rsidRPr="003C3A13">
        <w:rPr>
          <w:rFonts w:ascii="Arial Narrow" w:hAnsi="Arial Narrow" w:cs="Arial"/>
          <w:sz w:val="22"/>
          <w:szCs w:val="22"/>
        </w:rPr>
        <w:t>112 – Z telefonu komórkowego</w:t>
      </w:r>
    </w:p>
    <w:p w:rsidR="003E3CF5" w:rsidRPr="003C3A13" w:rsidRDefault="003E3CF5" w:rsidP="003E3CF5">
      <w:pPr>
        <w:rPr>
          <w:rFonts w:ascii="Arial Narrow" w:hAnsi="Arial Narrow" w:cs="Arial"/>
          <w:sz w:val="22"/>
          <w:szCs w:val="22"/>
        </w:rPr>
      </w:pPr>
    </w:p>
    <w:p w:rsidR="003E3CF5" w:rsidRPr="003C3A13" w:rsidRDefault="003E3CF5" w:rsidP="003E3CF5">
      <w:pPr>
        <w:rPr>
          <w:rFonts w:ascii="Arial Narrow" w:hAnsi="Arial Narrow" w:cs="Arial"/>
          <w:b/>
          <w:bCs/>
          <w:sz w:val="22"/>
          <w:szCs w:val="22"/>
        </w:rPr>
      </w:pPr>
      <w:r w:rsidRPr="003C3A13">
        <w:rPr>
          <w:rFonts w:ascii="Arial Narrow" w:hAnsi="Arial Narrow" w:cs="Arial"/>
          <w:b/>
          <w:bCs/>
          <w:sz w:val="22"/>
          <w:szCs w:val="22"/>
        </w:rPr>
        <w:t>23.0. Uwagi końcowe</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 xml:space="preserve">23.1. Montaż przewodów  należy wykonać zgodnie z „Warunkami technicznymi  Wykonania i odbioru robót    </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 xml:space="preserve">       budowlano-montażowych  cz. II – instalacje sanitarne i przemysłowe” oraz obowiązującymi normami i    </w:t>
      </w:r>
    </w:p>
    <w:p w:rsidR="003E3CF5" w:rsidRPr="003C3A13" w:rsidRDefault="003E3CF5" w:rsidP="003E3CF5">
      <w:pPr>
        <w:jc w:val="both"/>
        <w:rPr>
          <w:rFonts w:ascii="Arial Narrow" w:hAnsi="Arial Narrow" w:cs="Arial"/>
          <w:sz w:val="22"/>
          <w:szCs w:val="22"/>
        </w:rPr>
      </w:pPr>
      <w:r w:rsidRPr="003C3A13">
        <w:rPr>
          <w:rFonts w:ascii="Arial Narrow" w:hAnsi="Arial Narrow" w:cs="Arial"/>
          <w:sz w:val="22"/>
          <w:szCs w:val="22"/>
        </w:rPr>
        <w:t xml:space="preserve">       przepisami.</w:t>
      </w:r>
    </w:p>
    <w:p w:rsidR="003E3CF5" w:rsidRPr="003C3A13" w:rsidRDefault="003E3CF5" w:rsidP="003E3CF5">
      <w:pPr>
        <w:rPr>
          <w:rFonts w:ascii="Arial Narrow" w:hAnsi="Arial Narrow" w:cs="Arial"/>
          <w:sz w:val="22"/>
          <w:szCs w:val="22"/>
        </w:rPr>
      </w:pPr>
      <w:r w:rsidRPr="003C3A13">
        <w:rPr>
          <w:rFonts w:ascii="Arial Narrow" w:hAnsi="Arial Narrow" w:cs="Arial"/>
          <w:bCs/>
          <w:sz w:val="22"/>
          <w:szCs w:val="22"/>
        </w:rPr>
        <w:t>23.2.</w:t>
      </w:r>
      <w:r w:rsidRPr="003C3A13">
        <w:rPr>
          <w:rFonts w:ascii="Arial Narrow" w:hAnsi="Arial Narrow" w:cs="Arial"/>
          <w:sz w:val="22"/>
          <w:szCs w:val="22"/>
        </w:rPr>
        <w:t xml:space="preserve"> Autorzy P.B. zastrzegają, że wszelkie ewentualne zmiany w projekcie wprowadzone w  trakcie realizacji </w:t>
      </w:r>
    </w:p>
    <w:p w:rsidR="003E3CF5" w:rsidRPr="003C3A13" w:rsidRDefault="003E3CF5" w:rsidP="003E3CF5">
      <w:pPr>
        <w:rPr>
          <w:rFonts w:ascii="Arial Narrow" w:hAnsi="Arial Narrow" w:cs="Arial"/>
          <w:sz w:val="22"/>
          <w:szCs w:val="22"/>
        </w:rPr>
      </w:pPr>
      <w:r w:rsidRPr="003C3A13">
        <w:rPr>
          <w:rFonts w:ascii="Arial Narrow" w:hAnsi="Arial Narrow" w:cs="Arial"/>
          <w:sz w:val="22"/>
          <w:szCs w:val="22"/>
        </w:rPr>
        <w:t xml:space="preserve">       winny być z nimi uzgadniane.</w:t>
      </w:r>
    </w:p>
    <w:p w:rsidR="003E3CF5" w:rsidRPr="003C3A13" w:rsidRDefault="003E3CF5" w:rsidP="003E3CF5">
      <w:pPr>
        <w:rPr>
          <w:rFonts w:ascii="Arial Narrow" w:hAnsi="Arial Narrow" w:cs="Arial"/>
          <w:sz w:val="22"/>
          <w:szCs w:val="22"/>
        </w:rPr>
      </w:pPr>
      <w:r w:rsidRPr="003C3A13">
        <w:rPr>
          <w:rFonts w:ascii="Arial Narrow" w:hAnsi="Arial Narrow" w:cs="Arial"/>
          <w:sz w:val="22"/>
          <w:szCs w:val="22"/>
        </w:rPr>
        <w:t xml:space="preserve">23.3. Projekt nie obejmuje robót związanych z ewentualną koniecznością przekładania  odcinków kabli </w:t>
      </w:r>
    </w:p>
    <w:p w:rsidR="003E3CF5" w:rsidRPr="003C3A13" w:rsidRDefault="003E3CF5" w:rsidP="003E3CF5">
      <w:pPr>
        <w:rPr>
          <w:rFonts w:ascii="Arial Narrow" w:hAnsi="Arial Narrow" w:cs="Arial"/>
          <w:sz w:val="22"/>
          <w:szCs w:val="22"/>
        </w:rPr>
      </w:pPr>
      <w:r w:rsidRPr="003C3A13">
        <w:rPr>
          <w:rFonts w:ascii="Arial Narrow" w:hAnsi="Arial Narrow" w:cs="Arial"/>
          <w:sz w:val="22"/>
          <w:szCs w:val="22"/>
        </w:rPr>
        <w:t xml:space="preserve">       telefonicznych i kabli telewizji kablowej kolidujących z trasą prowadzenia      </w:t>
      </w:r>
    </w:p>
    <w:p w:rsidR="003E3CF5" w:rsidRPr="003C3A13" w:rsidRDefault="003E3CF5" w:rsidP="003E3CF5">
      <w:pPr>
        <w:rPr>
          <w:rFonts w:ascii="Arial Narrow" w:hAnsi="Arial Narrow" w:cs="Arial"/>
          <w:sz w:val="22"/>
          <w:szCs w:val="22"/>
        </w:rPr>
      </w:pPr>
      <w:r w:rsidRPr="003C3A13">
        <w:rPr>
          <w:rFonts w:ascii="Arial Narrow" w:hAnsi="Arial Narrow" w:cs="Arial"/>
          <w:sz w:val="22"/>
          <w:szCs w:val="22"/>
        </w:rPr>
        <w:t xml:space="preserve">       przewodów zimnej wody i gazu ziemnego znajdujących się na klatkach schodowych. </w:t>
      </w:r>
    </w:p>
    <w:p w:rsidR="003E3CF5" w:rsidRPr="003C3A13" w:rsidRDefault="003E3CF5" w:rsidP="003E3CF5">
      <w:pPr>
        <w:rPr>
          <w:rFonts w:ascii="Arial Narrow" w:hAnsi="Arial Narrow" w:cs="Arial"/>
          <w:sz w:val="22"/>
          <w:szCs w:val="22"/>
        </w:rPr>
      </w:pPr>
      <w:r w:rsidRPr="003C3A13">
        <w:rPr>
          <w:rFonts w:ascii="Arial Narrow" w:hAnsi="Arial Narrow" w:cs="Arial"/>
          <w:sz w:val="22"/>
          <w:szCs w:val="22"/>
        </w:rPr>
        <w:t xml:space="preserve">23.4. Należy dostosować wewnętrzne instalacje elektryczne do wymogów stawianych przez  producentów  </w:t>
      </w:r>
    </w:p>
    <w:p w:rsidR="003E3CF5" w:rsidRPr="003C3A13" w:rsidRDefault="003E3CF5" w:rsidP="003E3CF5">
      <w:pPr>
        <w:rPr>
          <w:rFonts w:ascii="Arial Narrow" w:hAnsi="Arial Narrow" w:cs="Arial"/>
          <w:sz w:val="22"/>
          <w:szCs w:val="22"/>
        </w:rPr>
      </w:pPr>
      <w:r w:rsidRPr="003C3A13">
        <w:rPr>
          <w:rFonts w:ascii="Arial Narrow" w:hAnsi="Arial Narrow" w:cs="Arial"/>
          <w:sz w:val="22"/>
          <w:szCs w:val="22"/>
        </w:rPr>
        <w:t xml:space="preserve">       urządzeń gazowych.</w:t>
      </w:r>
    </w:p>
    <w:p w:rsidR="003E3CF5" w:rsidRPr="003C3A13" w:rsidRDefault="003E3CF5" w:rsidP="003E3CF5">
      <w:pPr>
        <w:rPr>
          <w:rFonts w:ascii="Arial Narrow" w:hAnsi="Arial Narrow" w:cs="Arial"/>
          <w:sz w:val="22"/>
          <w:szCs w:val="22"/>
        </w:rPr>
      </w:pPr>
    </w:p>
    <w:p w:rsidR="003E3CF5" w:rsidRPr="003C3A13" w:rsidRDefault="003E3CF5" w:rsidP="003E3CF5">
      <w:pPr>
        <w:ind w:left="360"/>
        <w:rPr>
          <w:rFonts w:ascii="Arial Narrow" w:hAnsi="Arial Narrow" w:cs="Arial"/>
          <w:sz w:val="22"/>
          <w:szCs w:val="22"/>
        </w:rPr>
      </w:pPr>
    </w:p>
    <w:p w:rsidR="003E3CF5" w:rsidRPr="003C3A13" w:rsidRDefault="003E3CF5" w:rsidP="003E3CF5">
      <w:pPr>
        <w:rPr>
          <w:rFonts w:ascii="Arial Narrow" w:eastAsia="Calibri" w:hAnsi="Arial Narrow"/>
          <w:sz w:val="22"/>
          <w:szCs w:val="22"/>
          <w:lang w:eastAsia="en-US"/>
        </w:rPr>
      </w:pPr>
    </w:p>
    <w:p w:rsidR="003E3CF5" w:rsidRPr="003C3A13" w:rsidRDefault="003E3CF5" w:rsidP="003E3CF5">
      <w:pPr>
        <w:jc w:val="right"/>
        <w:rPr>
          <w:rFonts w:ascii="Arial Narrow" w:eastAsia="Calibri" w:hAnsi="Arial Narrow"/>
          <w:sz w:val="22"/>
          <w:szCs w:val="22"/>
          <w:lang w:eastAsia="en-US"/>
        </w:rPr>
      </w:pPr>
      <w:r w:rsidRPr="003C3A13">
        <w:rPr>
          <w:rFonts w:ascii="Arial Narrow" w:eastAsia="Calibri" w:hAnsi="Arial Narrow"/>
          <w:sz w:val="22"/>
          <w:szCs w:val="22"/>
          <w:lang w:eastAsia="en-US"/>
        </w:rPr>
        <w:t>Krzysztof Sikorski</w:t>
      </w:r>
    </w:p>
    <w:p w:rsidR="002105BE" w:rsidRPr="003C3A13" w:rsidRDefault="002105BE" w:rsidP="003E3CF5">
      <w:pPr>
        <w:keepNext/>
        <w:keepLines/>
        <w:ind w:right="-1"/>
        <w:jc w:val="both"/>
        <w:outlineLvl w:val="0"/>
        <w:rPr>
          <w:rFonts w:ascii="Arial" w:hAnsi="Arial" w:cs="Arial"/>
          <w:sz w:val="22"/>
          <w:szCs w:val="22"/>
        </w:rPr>
      </w:pPr>
    </w:p>
    <w:sectPr w:rsidR="002105BE" w:rsidRPr="003C3A13">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76F2" w:rsidRDefault="00FB76F2" w:rsidP="003205BF">
      <w:r>
        <w:separator/>
      </w:r>
    </w:p>
  </w:endnote>
  <w:endnote w:type="continuationSeparator" w:id="0">
    <w:p w:rsidR="00FB76F2" w:rsidRDefault="00FB76F2" w:rsidP="0032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tarSymbol">
    <w:altName w:val="Segoe UI Symbol"/>
    <w:charset w:val="02"/>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alMath1 BT">
    <w:panose1 w:val="05050102010205020602"/>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IDFont+F3">
    <w:altName w:val="MS Mincho"/>
    <w:panose1 w:val="00000000000000000000"/>
    <w:charset w:val="80"/>
    <w:family w:val="auto"/>
    <w:notTrueType/>
    <w:pitch w:val="default"/>
    <w:sig w:usb0="00000005" w:usb1="08070000" w:usb2="00000010" w:usb3="00000000" w:csb0="00020002" w:csb1="00000000"/>
  </w:font>
  <w:font w:name="CIDFont+F4">
    <w:altName w:val="Arial Unicode MS"/>
    <w:panose1 w:val="00000000000000000000"/>
    <w:charset w:val="88"/>
    <w:family w:val="auto"/>
    <w:notTrueType/>
    <w:pitch w:val="default"/>
    <w:sig w:usb0="00000001" w:usb1="08080000" w:usb2="00000010" w:usb3="00000000" w:csb0="00100000" w:csb1="00000000"/>
  </w:font>
  <w:font w:name="CIDFont+F2">
    <w:panose1 w:val="00000000000000000000"/>
    <w:charset w:val="EE"/>
    <w:family w:val="auto"/>
    <w:notTrueType/>
    <w:pitch w:val="default"/>
    <w:sig w:usb0="00000005" w:usb1="08070000" w:usb2="00000010" w:usb3="00000000" w:csb0="00020002" w:csb1="00000000"/>
  </w:font>
  <w:font w:name="Simplex">
    <w:panose1 w:val="00000400000000000000"/>
    <w:charset w:val="EE"/>
    <w:family w:val="auto"/>
    <w:pitch w:val="variable"/>
    <w:sig w:usb0="20002A87" w:usb1="00000000" w:usb2="00000000" w:usb3="00000000" w:csb0="000001FF" w:csb1="00000000"/>
  </w:font>
  <w:font w:name="Segoe U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76F2" w:rsidRDefault="00FB76F2" w:rsidP="003205BF">
      <w:r>
        <w:separator/>
      </w:r>
    </w:p>
  </w:footnote>
  <w:footnote w:type="continuationSeparator" w:id="0">
    <w:p w:rsidR="00FB76F2" w:rsidRDefault="00FB76F2" w:rsidP="00320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808080" w:themeColor="background1" w:themeShade="80"/>
        <w:spacing w:val="60"/>
      </w:rPr>
      <w:id w:val="-791436399"/>
      <w:docPartObj>
        <w:docPartGallery w:val="Page Numbers (Top of Page)"/>
        <w:docPartUnique/>
      </w:docPartObj>
    </w:sdtPr>
    <w:sdtEndPr>
      <w:rPr>
        <w:b/>
        <w:bCs/>
        <w:color w:val="auto"/>
        <w:spacing w:val="0"/>
      </w:rPr>
    </w:sdtEndPr>
    <w:sdtContent>
      <w:p w:rsidR="007321A5" w:rsidRDefault="007321A5">
        <w:pPr>
          <w:pStyle w:val="Nagwek"/>
          <w:pBdr>
            <w:bottom w:val="single" w:sz="4" w:space="1" w:color="D9D9D9" w:themeColor="background1" w:themeShade="D9"/>
          </w:pBdr>
          <w:jc w:val="right"/>
          <w:rPr>
            <w:b/>
            <w:bCs/>
          </w:rPr>
        </w:pPr>
        <w:r>
          <w:rPr>
            <w:color w:val="808080" w:themeColor="background1" w:themeShade="80"/>
            <w:spacing w:val="60"/>
          </w:rPr>
          <w:t>Strona</w:t>
        </w:r>
        <w:r>
          <w:t xml:space="preserve"> | </w:t>
        </w:r>
        <w:r>
          <w:fldChar w:fldCharType="begin"/>
        </w:r>
        <w:r>
          <w:instrText>PAGE   \* MERGEFORMAT</w:instrText>
        </w:r>
        <w:r>
          <w:fldChar w:fldCharType="separate"/>
        </w:r>
        <w:r w:rsidR="006A59EA" w:rsidRPr="006A59EA">
          <w:rPr>
            <w:b/>
            <w:bCs/>
            <w:noProof/>
          </w:rPr>
          <w:t>20</w:t>
        </w:r>
        <w:r>
          <w:rPr>
            <w:b/>
            <w:bCs/>
          </w:rPr>
          <w:fldChar w:fldCharType="end"/>
        </w:r>
      </w:p>
    </w:sdtContent>
  </w:sdt>
  <w:p w:rsidR="007321A5" w:rsidRDefault="007321A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069"/>
        </w:tabs>
        <w:ind w:left="1069" w:hanging="360"/>
      </w:pPr>
      <w:rPr>
        <w:rFonts w:ascii="StarSymbol" w:hAnsi="StarSymbol"/>
      </w:rPr>
    </w:lvl>
  </w:abstractNum>
  <w:abstractNum w:abstractNumId="2" w15:restartNumberingAfterBreak="0">
    <w:nsid w:val="0000000F"/>
    <w:multiLevelType w:val="singleLevel"/>
    <w:tmpl w:val="0000000F"/>
    <w:name w:val="WW8Num15"/>
    <w:lvl w:ilvl="0">
      <w:start w:val="1"/>
      <w:numFmt w:val="lowerLetter"/>
      <w:lvlText w:val="%1)"/>
      <w:lvlJc w:val="left"/>
      <w:pPr>
        <w:tabs>
          <w:tab w:val="num" w:pos="1069"/>
        </w:tabs>
        <w:ind w:left="1069" w:hanging="360"/>
      </w:pPr>
    </w:lvl>
  </w:abstractNum>
  <w:abstractNum w:abstractNumId="3" w15:restartNumberingAfterBreak="0">
    <w:nsid w:val="00000010"/>
    <w:multiLevelType w:val="singleLevel"/>
    <w:tmpl w:val="00000010"/>
    <w:name w:val="WW8Num16"/>
    <w:lvl w:ilvl="0">
      <w:start w:val="1"/>
      <w:numFmt w:val="lowerLetter"/>
      <w:lvlText w:val="%1)"/>
      <w:lvlJc w:val="left"/>
      <w:pPr>
        <w:tabs>
          <w:tab w:val="num" w:pos="360"/>
        </w:tabs>
        <w:ind w:left="360" w:hanging="360"/>
      </w:pPr>
    </w:lvl>
  </w:abstractNum>
  <w:abstractNum w:abstractNumId="4" w15:restartNumberingAfterBreak="0">
    <w:nsid w:val="029C3A34"/>
    <w:multiLevelType w:val="hybridMultilevel"/>
    <w:tmpl w:val="1DC20A4A"/>
    <w:lvl w:ilvl="0" w:tplc="D7BABA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3DA7038"/>
    <w:multiLevelType w:val="hybridMultilevel"/>
    <w:tmpl w:val="C066794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A3541E"/>
    <w:multiLevelType w:val="multilevel"/>
    <w:tmpl w:val="9FA03CC0"/>
    <w:lvl w:ilvl="0">
      <w:start w:val="20"/>
      <w:numFmt w:val="decimal"/>
      <w:lvlText w:val="%1.0."/>
      <w:lvlJc w:val="left"/>
      <w:pPr>
        <w:ind w:left="720" w:hanging="720"/>
      </w:pPr>
      <w:rPr>
        <w:rFonts w:hint="default"/>
        <w:sz w:val="24"/>
      </w:rPr>
    </w:lvl>
    <w:lvl w:ilvl="1">
      <w:start w:val="1"/>
      <w:numFmt w:val="decimal"/>
      <w:lvlText w:val="%1.%2."/>
      <w:lvlJc w:val="left"/>
      <w:pPr>
        <w:ind w:left="1440" w:hanging="720"/>
      </w:pPr>
      <w:rPr>
        <w:rFonts w:hint="default"/>
        <w:sz w:val="24"/>
      </w:rPr>
    </w:lvl>
    <w:lvl w:ilvl="2">
      <w:start w:val="1"/>
      <w:numFmt w:val="decimal"/>
      <w:lvlText w:val="%1.%2.%3."/>
      <w:lvlJc w:val="left"/>
      <w:pPr>
        <w:ind w:left="2160" w:hanging="720"/>
      </w:pPr>
      <w:rPr>
        <w:rFonts w:hint="default"/>
        <w:sz w:val="24"/>
      </w:rPr>
    </w:lvl>
    <w:lvl w:ilvl="3">
      <w:start w:val="1"/>
      <w:numFmt w:val="decimal"/>
      <w:lvlText w:val="%1.%2.%3.%4."/>
      <w:lvlJc w:val="left"/>
      <w:pPr>
        <w:ind w:left="3240" w:hanging="1080"/>
      </w:pPr>
      <w:rPr>
        <w:rFonts w:hint="default"/>
        <w:sz w:val="24"/>
      </w:rPr>
    </w:lvl>
    <w:lvl w:ilvl="4">
      <w:start w:val="1"/>
      <w:numFmt w:val="decimal"/>
      <w:lvlText w:val="%1.%2.%3.%4.%5."/>
      <w:lvlJc w:val="left"/>
      <w:pPr>
        <w:ind w:left="3960" w:hanging="1080"/>
      </w:pPr>
      <w:rPr>
        <w:rFonts w:hint="default"/>
        <w:sz w:val="24"/>
      </w:rPr>
    </w:lvl>
    <w:lvl w:ilvl="5">
      <w:start w:val="1"/>
      <w:numFmt w:val="decimal"/>
      <w:lvlText w:val="%1.%2.%3.%4.%5.%6."/>
      <w:lvlJc w:val="left"/>
      <w:pPr>
        <w:ind w:left="5040" w:hanging="1440"/>
      </w:pPr>
      <w:rPr>
        <w:rFonts w:hint="default"/>
        <w:sz w:val="24"/>
      </w:rPr>
    </w:lvl>
    <w:lvl w:ilvl="6">
      <w:start w:val="1"/>
      <w:numFmt w:val="decimal"/>
      <w:lvlText w:val="%1.%2.%3.%4.%5.%6.%7."/>
      <w:lvlJc w:val="left"/>
      <w:pPr>
        <w:ind w:left="5760" w:hanging="1440"/>
      </w:pPr>
      <w:rPr>
        <w:rFonts w:hint="default"/>
        <w:sz w:val="24"/>
      </w:rPr>
    </w:lvl>
    <w:lvl w:ilvl="7">
      <w:start w:val="1"/>
      <w:numFmt w:val="decimal"/>
      <w:lvlText w:val="%1.%2.%3.%4.%5.%6.%7.%8."/>
      <w:lvlJc w:val="left"/>
      <w:pPr>
        <w:ind w:left="6840" w:hanging="1800"/>
      </w:pPr>
      <w:rPr>
        <w:rFonts w:hint="default"/>
        <w:sz w:val="24"/>
      </w:rPr>
    </w:lvl>
    <w:lvl w:ilvl="8">
      <w:start w:val="1"/>
      <w:numFmt w:val="decimal"/>
      <w:lvlText w:val="%1.%2.%3.%4.%5.%6.%7.%8.%9."/>
      <w:lvlJc w:val="left"/>
      <w:pPr>
        <w:ind w:left="7560" w:hanging="1800"/>
      </w:pPr>
      <w:rPr>
        <w:rFonts w:hint="default"/>
        <w:sz w:val="24"/>
      </w:rPr>
    </w:lvl>
  </w:abstractNum>
  <w:abstractNum w:abstractNumId="7" w15:restartNumberingAfterBreak="0">
    <w:nsid w:val="127705E3"/>
    <w:multiLevelType w:val="hybridMultilevel"/>
    <w:tmpl w:val="79982486"/>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E356F2AA">
      <w:start w:val="1"/>
      <w:numFmt w:val="bullet"/>
      <w:lvlText w:val=""/>
      <w:lvlJc w:val="left"/>
      <w:pPr>
        <w:tabs>
          <w:tab w:val="num" w:pos="2160"/>
        </w:tabs>
        <w:ind w:left="2160" w:hanging="360"/>
      </w:pPr>
      <w:rPr>
        <w:rFonts w:ascii="UniversalMath1 BT" w:hAnsi="UniversalMath1 BT"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8" w15:restartNumberingAfterBreak="0">
    <w:nsid w:val="174C6BA2"/>
    <w:multiLevelType w:val="multilevel"/>
    <w:tmpl w:val="0C92B16A"/>
    <w:lvl w:ilvl="0">
      <w:start w:val="1"/>
      <w:numFmt w:val="bullet"/>
      <w:lvlText w:val=""/>
      <w:lvlJc w:val="left"/>
      <w:pPr>
        <w:tabs>
          <w:tab w:val="num" w:pos="1440"/>
        </w:tabs>
        <w:ind w:left="1440" w:hanging="360"/>
      </w:pPr>
      <w:rPr>
        <w:rFonts w:ascii="UniversalMath1 BT" w:hAnsi="UniversalMath1 BT"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1.%2.%3."/>
      <w:lvlJc w:val="left"/>
      <w:pPr>
        <w:tabs>
          <w:tab w:val="num" w:pos="2232"/>
        </w:tabs>
        <w:ind w:left="2016" w:hanging="504"/>
      </w:pPr>
    </w:lvl>
    <w:lvl w:ilvl="3">
      <w:start w:val="1"/>
      <w:numFmt w:val="decimal"/>
      <w:lvlText w:val="%1.%2.%3.%4."/>
      <w:lvlJc w:val="left"/>
      <w:pPr>
        <w:tabs>
          <w:tab w:val="num" w:pos="2592"/>
        </w:tabs>
        <w:ind w:left="2520" w:hanging="648"/>
      </w:pPr>
    </w:lvl>
    <w:lvl w:ilvl="4">
      <w:start w:val="1"/>
      <w:numFmt w:val="decimal"/>
      <w:lvlText w:val="%1.%2.%3.%4.%5."/>
      <w:lvlJc w:val="left"/>
      <w:pPr>
        <w:tabs>
          <w:tab w:val="num" w:pos="3312"/>
        </w:tabs>
        <w:ind w:left="3024" w:hanging="792"/>
      </w:pPr>
    </w:lvl>
    <w:lvl w:ilvl="5">
      <w:start w:val="1"/>
      <w:numFmt w:val="decimal"/>
      <w:lvlText w:val="%1.%2.%3.%4.%5.%6."/>
      <w:lvlJc w:val="left"/>
      <w:pPr>
        <w:tabs>
          <w:tab w:val="num" w:pos="3672"/>
        </w:tabs>
        <w:ind w:left="3528" w:hanging="936"/>
      </w:pPr>
    </w:lvl>
    <w:lvl w:ilvl="6">
      <w:start w:val="1"/>
      <w:numFmt w:val="decimal"/>
      <w:lvlText w:val="%1.%2.%3.%4.%5.%6.%7."/>
      <w:lvlJc w:val="left"/>
      <w:pPr>
        <w:tabs>
          <w:tab w:val="num" w:pos="4392"/>
        </w:tabs>
        <w:ind w:left="4032" w:hanging="1080"/>
      </w:pPr>
    </w:lvl>
    <w:lvl w:ilvl="7">
      <w:start w:val="1"/>
      <w:numFmt w:val="decimal"/>
      <w:lvlText w:val="%1.%2.%3.%4.%5.%6.%7.%8."/>
      <w:lvlJc w:val="left"/>
      <w:pPr>
        <w:tabs>
          <w:tab w:val="num" w:pos="4752"/>
        </w:tabs>
        <w:ind w:left="4536" w:hanging="1224"/>
      </w:pPr>
    </w:lvl>
    <w:lvl w:ilvl="8">
      <w:start w:val="1"/>
      <w:numFmt w:val="decimal"/>
      <w:lvlText w:val="%1.%2.%3.%4.%5.%6.%7.%8.%9."/>
      <w:lvlJc w:val="left"/>
      <w:pPr>
        <w:tabs>
          <w:tab w:val="num" w:pos="5472"/>
        </w:tabs>
        <w:ind w:left="5112" w:hanging="1440"/>
      </w:pPr>
    </w:lvl>
  </w:abstractNum>
  <w:abstractNum w:abstractNumId="9" w15:restartNumberingAfterBreak="0">
    <w:nsid w:val="18F64D01"/>
    <w:multiLevelType w:val="hybridMultilevel"/>
    <w:tmpl w:val="EC96E630"/>
    <w:lvl w:ilvl="0" w:tplc="E356F2AA">
      <w:start w:val="1"/>
      <w:numFmt w:val="bullet"/>
      <w:lvlText w:val=""/>
      <w:lvlJc w:val="left"/>
      <w:pPr>
        <w:tabs>
          <w:tab w:val="num" w:pos="1440"/>
        </w:tabs>
        <w:ind w:left="1440" w:hanging="360"/>
      </w:pPr>
      <w:rPr>
        <w:rFonts w:ascii="UniversalMath1 BT" w:hAnsi="UniversalMath1 BT" w:hint="default"/>
      </w:rPr>
    </w:lvl>
    <w:lvl w:ilvl="1" w:tplc="04150003">
      <w:start w:val="1"/>
      <w:numFmt w:val="bullet"/>
      <w:lvlText w:val="o"/>
      <w:lvlJc w:val="left"/>
      <w:pPr>
        <w:tabs>
          <w:tab w:val="num" w:pos="1440"/>
        </w:tabs>
        <w:ind w:left="1440" w:hanging="360"/>
      </w:pPr>
      <w:rPr>
        <w:rFonts w:ascii="Courier New" w:hAnsi="Courier New" w:cs="Times New Roman" w:hint="default"/>
      </w:rPr>
    </w:lvl>
    <w:lvl w:ilvl="2" w:tplc="E356F2AA">
      <w:start w:val="1"/>
      <w:numFmt w:val="bullet"/>
      <w:lvlText w:val=""/>
      <w:lvlJc w:val="left"/>
      <w:pPr>
        <w:tabs>
          <w:tab w:val="num" w:pos="2160"/>
        </w:tabs>
        <w:ind w:left="2160" w:hanging="360"/>
      </w:pPr>
      <w:rPr>
        <w:rFonts w:ascii="UniversalMath1 BT" w:hAnsi="UniversalMath1 BT" w:hint="default"/>
      </w:r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0" w15:restartNumberingAfterBreak="0">
    <w:nsid w:val="1E055FEB"/>
    <w:multiLevelType w:val="multilevel"/>
    <w:tmpl w:val="04150029"/>
    <w:lvl w:ilvl="0">
      <w:start w:val="1"/>
      <w:numFmt w:val="decimal"/>
      <w:pStyle w:val="Nagwek1"/>
      <w:suff w:val="space"/>
      <w:lvlText w:val="Rozdział %1"/>
      <w:lvlJc w:val="left"/>
      <w:pPr>
        <w:ind w:left="0" w:firstLine="0"/>
      </w:pPr>
      <w:rPr>
        <w:rFonts w:hint="default"/>
      </w:rPr>
    </w:lvl>
    <w:lvl w:ilvl="1">
      <w:start w:val="1"/>
      <w:numFmt w:val="none"/>
      <w:pStyle w:val="Nagwek2"/>
      <w:suff w:val="nothing"/>
      <w:lvlText w:val=""/>
      <w:lvlJc w:val="left"/>
      <w:pPr>
        <w:ind w:left="0" w:firstLine="0"/>
      </w:pPr>
      <w:rPr>
        <w:rFonts w:hint="default"/>
      </w:rPr>
    </w:lvl>
    <w:lvl w:ilvl="2">
      <w:start w:val="1"/>
      <w:numFmt w:val="none"/>
      <w:pStyle w:val="Nagwek3"/>
      <w:suff w:val="nothing"/>
      <w:lvlText w:val=""/>
      <w:lvlJc w:val="left"/>
      <w:pPr>
        <w:ind w:left="0" w:firstLine="0"/>
      </w:pPr>
      <w:rPr>
        <w:rFonts w:hint="default"/>
      </w:rPr>
    </w:lvl>
    <w:lvl w:ilvl="3">
      <w:start w:val="1"/>
      <w:numFmt w:val="none"/>
      <w:pStyle w:val="Nagwek4"/>
      <w:suff w:val="nothing"/>
      <w:lvlText w:val=""/>
      <w:lvlJc w:val="left"/>
      <w:pPr>
        <w:ind w:left="0" w:firstLine="0"/>
      </w:pPr>
      <w:rPr>
        <w:rFonts w:hint="default"/>
      </w:rPr>
    </w:lvl>
    <w:lvl w:ilvl="4">
      <w:start w:val="1"/>
      <w:numFmt w:val="none"/>
      <w:pStyle w:val="Nagwek5"/>
      <w:suff w:val="nothing"/>
      <w:lvlText w:val=""/>
      <w:lvlJc w:val="left"/>
      <w:pPr>
        <w:ind w:left="0" w:firstLine="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11" w15:restartNumberingAfterBreak="0">
    <w:nsid w:val="233E2CAC"/>
    <w:multiLevelType w:val="multilevel"/>
    <w:tmpl w:val="0415001F"/>
    <w:lvl w:ilvl="0">
      <w:start w:val="1"/>
      <w:numFmt w:val="bullet"/>
      <w:lvlText w:val=""/>
      <w:lvlJc w:val="left"/>
      <w:pPr>
        <w:tabs>
          <w:tab w:val="num" w:pos="1776"/>
        </w:tabs>
        <w:ind w:left="1776" w:hanging="360"/>
      </w:pPr>
      <w:rPr>
        <w:rFonts w:ascii="Symbol" w:hAnsi="Symbol" w:hint="default"/>
      </w:rPr>
    </w:lvl>
    <w:lvl w:ilvl="1">
      <w:start w:val="1"/>
      <w:numFmt w:val="decimal"/>
      <w:lvlText w:val="%1.%2."/>
      <w:lvlJc w:val="left"/>
      <w:pPr>
        <w:tabs>
          <w:tab w:val="num" w:pos="2208"/>
        </w:tabs>
        <w:ind w:left="2208" w:hanging="432"/>
      </w:pPr>
    </w:lvl>
    <w:lvl w:ilvl="2">
      <w:start w:val="1"/>
      <w:numFmt w:val="decimal"/>
      <w:lvlText w:val="%1.%2.%3."/>
      <w:lvlJc w:val="left"/>
      <w:pPr>
        <w:tabs>
          <w:tab w:val="num" w:pos="2856"/>
        </w:tabs>
        <w:ind w:left="2640" w:hanging="504"/>
      </w:pPr>
    </w:lvl>
    <w:lvl w:ilvl="3">
      <w:start w:val="1"/>
      <w:numFmt w:val="decimal"/>
      <w:lvlText w:val="%1.%2.%3.%4."/>
      <w:lvlJc w:val="left"/>
      <w:pPr>
        <w:tabs>
          <w:tab w:val="num" w:pos="3216"/>
        </w:tabs>
        <w:ind w:left="3144" w:hanging="648"/>
      </w:pPr>
    </w:lvl>
    <w:lvl w:ilvl="4">
      <w:start w:val="1"/>
      <w:numFmt w:val="decimal"/>
      <w:lvlText w:val="%1.%2.%3.%4.%5."/>
      <w:lvlJc w:val="left"/>
      <w:pPr>
        <w:tabs>
          <w:tab w:val="num" w:pos="3936"/>
        </w:tabs>
        <w:ind w:left="3648" w:hanging="792"/>
      </w:pPr>
    </w:lvl>
    <w:lvl w:ilvl="5">
      <w:start w:val="1"/>
      <w:numFmt w:val="decimal"/>
      <w:lvlText w:val="%1.%2.%3.%4.%5.%6."/>
      <w:lvlJc w:val="left"/>
      <w:pPr>
        <w:tabs>
          <w:tab w:val="num" w:pos="4296"/>
        </w:tabs>
        <w:ind w:left="4152" w:hanging="936"/>
      </w:pPr>
    </w:lvl>
    <w:lvl w:ilvl="6">
      <w:start w:val="1"/>
      <w:numFmt w:val="decimal"/>
      <w:lvlText w:val="%1.%2.%3.%4.%5.%6.%7."/>
      <w:lvlJc w:val="left"/>
      <w:pPr>
        <w:tabs>
          <w:tab w:val="num" w:pos="5016"/>
        </w:tabs>
        <w:ind w:left="4656" w:hanging="1080"/>
      </w:pPr>
    </w:lvl>
    <w:lvl w:ilvl="7">
      <w:start w:val="1"/>
      <w:numFmt w:val="decimal"/>
      <w:lvlText w:val="%1.%2.%3.%4.%5.%6.%7.%8."/>
      <w:lvlJc w:val="left"/>
      <w:pPr>
        <w:tabs>
          <w:tab w:val="num" w:pos="5376"/>
        </w:tabs>
        <w:ind w:left="5160" w:hanging="1224"/>
      </w:pPr>
    </w:lvl>
    <w:lvl w:ilvl="8">
      <w:start w:val="1"/>
      <w:numFmt w:val="decimal"/>
      <w:lvlText w:val="%1.%2.%3.%4.%5.%6.%7.%8.%9."/>
      <w:lvlJc w:val="left"/>
      <w:pPr>
        <w:tabs>
          <w:tab w:val="num" w:pos="6096"/>
        </w:tabs>
        <w:ind w:left="5736" w:hanging="1440"/>
      </w:pPr>
    </w:lvl>
  </w:abstractNum>
  <w:abstractNum w:abstractNumId="12" w15:restartNumberingAfterBreak="0">
    <w:nsid w:val="24D6674D"/>
    <w:multiLevelType w:val="hybridMultilevel"/>
    <w:tmpl w:val="63FC1E80"/>
    <w:lvl w:ilvl="0" w:tplc="E356F2AA">
      <w:start w:val="1"/>
      <w:numFmt w:val="bullet"/>
      <w:lvlText w:val=""/>
      <w:lvlJc w:val="left"/>
      <w:pPr>
        <w:tabs>
          <w:tab w:val="num" w:pos="720"/>
        </w:tabs>
        <w:ind w:left="720" w:hanging="360"/>
      </w:pPr>
      <w:rPr>
        <w:rFonts w:ascii="UniversalMath1 BT" w:hAnsi="UniversalMath1 BT"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3" w15:restartNumberingAfterBreak="0">
    <w:nsid w:val="2A4D141D"/>
    <w:multiLevelType w:val="hybridMultilevel"/>
    <w:tmpl w:val="96D85070"/>
    <w:lvl w:ilvl="0" w:tplc="E356F2AA">
      <w:start w:val="1"/>
      <w:numFmt w:val="bullet"/>
      <w:lvlText w:val=""/>
      <w:lvlJc w:val="left"/>
      <w:pPr>
        <w:tabs>
          <w:tab w:val="num" w:pos="720"/>
        </w:tabs>
        <w:ind w:left="720"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4" w15:restartNumberingAfterBreak="0">
    <w:nsid w:val="2B214394"/>
    <w:multiLevelType w:val="multilevel"/>
    <w:tmpl w:val="6D586788"/>
    <w:lvl w:ilvl="0">
      <w:start w:val="16"/>
      <w:numFmt w:val="decimal"/>
      <w:lvlText w:val="%1"/>
      <w:lvlJc w:val="left"/>
      <w:pPr>
        <w:ind w:left="600" w:hanging="600"/>
      </w:pPr>
      <w:rPr>
        <w:rFonts w:hint="default"/>
      </w:rPr>
    </w:lvl>
    <w:lvl w:ilvl="1">
      <w:start w:val="1"/>
      <w:numFmt w:val="decimal"/>
      <w:lvlText w:val="%1.%2"/>
      <w:lvlJc w:val="left"/>
      <w:pPr>
        <w:ind w:left="1308" w:hanging="60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2D73583C"/>
    <w:multiLevelType w:val="multilevel"/>
    <w:tmpl w:val="84842750"/>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6" w15:restartNumberingAfterBreak="0">
    <w:nsid w:val="3A6A41E8"/>
    <w:multiLevelType w:val="hybridMultilevel"/>
    <w:tmpl w:val="2D9058AC"/>
    <w:lvl w:ilvl="0" w:tplc="3E3ABF34">
      <w:start w:val="1"/>
      <w:numFmt w:val="bullet"/>
      <w:lvlText w:val=""/>
      <w:lvlJc w:val="left"/>
      <w:pPr>
        <w:ind w:left="900" w:hanging="360"/>
      </w:pPr>
      <w:rPr>
        <w:rFonts w:ascii="Symbol" w:hAnsi="Symbol"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17" w15:restartNumberingAfterBreak="0">
    <w:nsid w:val="3FBE0AC5"/>
    <w:multiLevelType w:val="hybridMultilevel"/>
    <w:tmpl w:val="97A2B65A"/>
    <w:lvl w:ilvl="0" w:tplc="E356F2AA">
      <w:start w:val="1"/>
      <w:numFmt w:val="bullet"/>
      <w:lvlText w:val=""/>
      <w:lvlJc w:val="left"/>
      <w:pPr>
        <w:tabs>
          <w:tab w:val="num" w:pos="720"/>
        </w:tabs>
        <w:ind w:left="720" w:hanging="360"/>
      </w:pPr>
      <w:rPr>
        <w:rFonts w:ascii="UniversalMath1 BT" w:hAnsi="UniversalMath1 BT" w:hint="default"/>
      </w:rPr>
    </w:lvl>
    <w:lvl w:ilvl="1" w:tplc="04150003">
      <w:start w:val="1"/>
      <w:numFmt w:val="bullet"/>
      <w:lvlText w:val="o"/>
      <w:lvlJc w:val="left"/>
      <w:pPr>
        <w:tabs>
          <w:tab w:val="num" w:pos="2148"/>
        </w:tabs>
        <w:ind w:left="2148" w:hanging="360"/>
      </w:pPr>
      <w:rPr>
        <w:rFonts w:ascii="Courier New" w:hAnsi="Courier New" w:cs="Courier New" w:hint="default"/>
      </w:r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15:restartNumberingAfterBreak="0">
    <w:nsid w:val="4A8F0885"/>
    <w:multiLevelType w:val="hybridMultilevel"/>
    <w:tmpl w:val="52A84D06"/>
    <w:lvl w:ilvl="0" w:tplc="E356F2AA">
      <w:start w:val="1"/>
      <w:numFmt w:val="bullet"/>
      <w:lvlText w:val=""/>
      <w:lvlJc w:val="left"/>
      <w:pPr>
        <w:tabs>
          <w:tab w:val="num" w:pos="794"/>
        </w:tabs>
        <w:ind w:left="794"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4E0D0BAF"/>
    <w:multiLevelType w:val="hybridMultilevel"/>
    <w:tmpl w:val="C2748F6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1074D01"/>
    <w:multiLevelType w:val="multilevel"/>
    <w:tmpl w:val="A1467B5A"/>
    <w:lvl w:ilvl="0">
      <w:start w:val="1"/>
      <w:numFmt w:val="decimal"/>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21" w15:restartNumberingAfterBreak="0">
    <w:nsid w:val="55544818"/>
    <w:multiLevelType w:val="hybridMultilevel"/>
    <w:tmpl w:val="016026EC"/>
    <w:lvl w:ilvl="0" w:tplc="E356F2AA">
      <w:start w:val="1"/>
      <w:numFmt w:val="bullet"/>
      <w:lvlText w:val=""/>
      <w:lvlJc w:val="left"/>
      <w:pPr>
        <w:tabs>
          <w:tab w:val="num" w:pos="1440"/>
        </w:tabs>
        <w:ind w:left="1440"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2" w15:restartNumberingAfterBreak="0">
    <w:nsid w:val="56065A73"/>
    <w:multiLevelType w:val="hybridMultilevel"/>
    <w:tmpl w:val="5182402A"/>
    <w:lvl w:ilvl="0" w:tplc="3E3ABF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8604CF"/>
    <w:multiLevelType w:val="hybridMultilevel"/>
    <w:tmpl w:val="77E403C4"/>
    <w:lvl w:ilvl="0" w:tplc="E356F2AA">
      <w:start w:val="1"/>
      <w:numFmt w:val="bullet"/>
      <w:lvlText w:val=""/>
      <w:lvlJc w:val="left"/>
      <w:pPr>
        <w:tabs>
          <w:tab w:val="num" w:pos="720"/>
        </w:tabs>
        <w:ind w:left="720"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4" w15:restartNumberingAfterBreak="0">
    <w:nsid w:val="59F7258D"/>
    <w:multiLevelType w:val="hybridMultilevel"/>
    <w:tmpl w:val="968A90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0904495"/>
    <w:multiLevelType w:val="hybridMultilevel"/>
    <w:tmpl w:val="B9C441B6"/>
    <w:lvl w:ilvl="0" w:tplc="E356F2AA">
      <w:start w:val="1"/>
      <w:numFmt w:val="bullet"/>
      <w:lvlText w:val=""/>
      <w:lvlJc w:val="left"/>
      <w:pPr>
        <w:tabs>
          <w:tab w:val="num" w:pos="1440"/>
        </w:tabs>
        <w:ind w:left="1440"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64945D89"/>
    <w:multiLevelType w:val="multilevel"/>
    <w:tmpl w:val="311C4D0A"/>
    <w:lvl w:ilvl="0">
      <w:start w:val="16"/>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4FE3708"/>
    <w:multiLevelType w:val="multilevel"/>
    <w:tmpl w:val="D0A04900"/>
    <w:lvl w:ilvl="0">
      <w:start w:val="1"/>
      <w:numFmt w:val="bullet"/>
      <w:lvlText w:val=""/>
      <w:lvlJc w:val="left"/>
      <w:pPr>
        <w:tabs>
          <w:tab w:val="num" w:pos="1440"/>
        </w:tabs>
        <w:ind w:left="1440" w:hanging="360"/>
      </w:pPr>
      <w:rPr>
        <w:rFonts w:ascii="UniversalMath1 BT" w:hAnsi="UniversalMath1 BT"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decimal"/>
      <w:lvlText w:val="%1.%2.%3."/>
      <w:lvlJc w:val="left"/>
      <w:pPr>
        <w:tabs>
          <w:tab w:val="num" w:pos="2232"/>
        </w:tabs>
        <w:ind w:left="2016" w:hanging="504"/>
      </w:pPr>
    </w:lvl>
    <w:lvl w:ilvl="3">
      <w:start w:val="1"/>
      <w:numFmt w:val="decimal"/>
      <w:lvlText w:val="%1.%2.%3.%4."/>
      <w:lvlJc w:val="left"/>
      <w:pPr>
        <w:tabs>
          <w:tab w:val="num" w:pos="2592"/>
        </w:tabs>
        <w:ind w:left="2520" w:hanging="648"/>
      </w:pPr>
    </w:lvl>
    <w:lvl w:ilvl="4">
      <w:start w:val="1"/>
      <w:numFmt w:val="decimal"/>
      <w:lvlText w:val="%1.%2.%3.%4.%5."/>
      <w:lvlJc w:val="left"/>
      <w:pPr>
        <w:tabs>
          <w:tab w:val="num" w:pos="3312"/>
        </w:tabs>
        <w:ind w:left="3024" w:hanging="792"/>
      </w:pPr>
    </w:lvl>
    <w:lvl w:ilvl="5">
      <w:start w:val="1"/>
      <w:numFmt w:val="decimal"/>
      <w:lvlText w:val="%1.%2.%3.%4.%5.%6."/>
      <w:lvlJc w:val="left"/>
      <w:pPr>
        <w:tabs>
          <w:tab w:val="num" w:pos="3672"/>
        </w:tabs>
        <w:ind w:left="3528" w:hanging="936"/>
      </w:pPr>
    </w:lvl>
    <w:lvl w:ilvl="6">
      <w:start w:val="1"/>
      <w:numFmt w:val="decimal"/>
      <w:lvlText w:val="%1.%2.%3.%4.%5.%6.%7."/>
      <w:lvlJc w:val="left"/>
      <w:pPr>
        <w:tabs>
          <w:tab w:val="num" w:pos="4392"/>
        </w:tabs>
        <w:ind w:left="4032" w:hanging="1080"/>
      </w:pPr>
    </w:lvl>
    <w:lvl w:ilvl="7">
      <w:start w:val="1"/>
      <w:numFmt w:val="decimal"/>
      <w:lvlText w:val="%1.%2.%3.%4.%5.%6.%7.%8."/>
      <w:lvlJc w:val="left"/>
      <w:pPr>
        <w:tabs>
          <w:tab w:val="num" w:pos="4752"/>
        </w:tabs>
        <w:ind w:left="4536" w:hanging="1224"/>
      </w:pPr>
    </w:lvl>
    <w:lvl w:ilvl="8">
      <w:start w:val="1"/>
      <w:numFmt w:val="decimal"/>
      <w:lvlText w:val="%1.%2.%3.%4.%5.%6.%7.%8.%9."/>
      <w:lvlJc w:val="left"/>
      <w:pPr>
        <w:tabs>
          <w:tab w:val="num" w:pos="5472"/>
        </w:tabs>
        <w:ind w:left="5112" w:hanging="1440"/>
      </w:pPr>
    </w:lvl>
  </w:abstractNum>
  <w:abstractNum w:abstractNumId="28" w15:restartNumberingAfterBreak="0">
    <w:nsid w:val="65401C6C"/>
    <w:multiLevelType w:val="multilevel"/>
    <w:tmpl w:val="00423246"/>
    <w:lvl w:ilvl="0">
      <w:start w:val="1"/>
      <w:numFmt w:val="bullet"/>
      <w:lvlText w:val=""/>
      <w:lvlJc w:val="left"/>
      <w:pPr>
        <w:tabs>
          <w:tab w:val="num" w:pos="1152"/>
        </w:tabs>
        <w:ind w:left="1152"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decimal"/>
      <w:lvlText w:val="%1.%2.%3."/>
      <w:lvlJc w:val="left"/>
      <w:pPr>
        <w:tabs>
          <w:tab w:val="num" w:pos="2232"/>
        </w:tabs>
        <w:ind w:left="2016" w:hanging="504"/>
      </w:pPr>
    </w:lvl>
    <w:lvl w:ilvl="3">
      <w:start w:val="1"/>
      <w:numFmt w:val="decimal"/>
      <w:lvlText w:val="%1.%2.%3.%4."/>
      <w:lvlJc w:val="left"/>
      <w:pPr>
        <w:tabs>
          <w:tab w:val="num" w:pos="2592"/>
        </w:tabs>
        <w:ind w:left="2520" w:hanging="648"/>
      </w:pPr>
    </w:lvl>
    <w:lvl w:ilvl="4">
      <w:start w:val="1"/>
      <w:numFmt w:val="decimal"/>
      <w:lvlText w:val="%1.%2.%3.%4.%5."/>
      <w:lvlJc w:val="left"/>
      <w:pPr>
        <w:tabs>
          <w:tab w:val="num" w:pos="3312"/>
        </w:tabs>
        <w:ind w:left="3024" w:hanging="792"/>
      </w:pPr>
    </w:lvl>
    <w:lvl w:ilvl="5">
      <w:start w:val="1"/>
      <w:numFmt w:val="decimal"/>
      <w:lvlText w:val="%1.%2.%3.%4.%5.%6."/>
      <w:lvlJc w:val="left"/>
      <w:pPr>
        <w:tabs>
          <w:tab w:val="num" w:pos="3672"/>
        </w:tabs>
        <w:ind w:left="3528" w:hanging="936"/>
      </w:pPr>
    </w:lvl>
    <w:lvl w:ilvl="6">
      <w:start w:val="1"/>
      <w:numFmt w:val="decimal"/>
      <w:lvlText w:val="%1.%2.%3.%4.%5.%6.%7."/>
      <w:lvlJc w:val="left"/>
      <w:pPr>
        <w:tabs>
          <w:tab w:val="num" w:pos="4392"/>
        </w:tabs>
        <w:ind w:left="4032" w:hanging="1080"/>
      </w:pPr>
    </w:lvl>
    <w:lvl w:ilvl="7">
      <w:start w:val="1"/>
      <w:numFmt w:val="decimal"/>
      <w:lvlText w:val="%1.%2.%3.%4.%5.%6.%7.%8."/>
      <w:lvlJc w:val="left"/>
      <w:pPr>
        <w:tabs>
          <w:tab w:val="num" w:pos="4752"/>
        </w:tabs>
        <w:ind w:left="4536" w:hanging="1224"/>
      </w:pPr>
    </w:lvl>
    <w:lvl w:ilvl="8">
      <w:start w:val="1"/>
      <w:numFmt w:val="decimal"/>
      <w:lvlText w:val="%1.%2.%3.%4.%5.%6.%7.%8.%9."/>
      <w:lvlJc w:val="left"/>
      <w:pPr>
        <w:tabs>
          <w:tab w:val="num" w:pos="5472"/>
        </w:tabs>
        <w:ind w:left="5112" w:hanging="1440"/>
      </w:pPr>
    </w:lvl>
  </w:abstractNum>
  <w:abstractNum w:abstractNumId="29" w15:restartNumberingAfterBreak="0">
    <w:nsid w:val="6F1261C8"/>
    <w:multiLevelType w:val="hybridMultilevel"/>
    <w:tmpl w:val="FEFEF5A2"/>
    <w:lvl w:ilvl="0" w:tplc="E356F2AA">
      <w:start w:val="1"/>
      <w:numFmt w:val="bullet"/>
      <w:lvlText w:val=""/>
      <w:lvlJc w:val="left"/>
      <w:pPr>
        <w:tabs>
          <w:tab w:val="num" w:pos="720"/>
        </w:tabs>
        <w:ind w:left="720"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71D702C5"/>
    <w:multiLevelType w:val="singleLevel"/>
    <w:tmpl w:val="FF1C5A72"/>
    <w:lvl w:ilvl="0">
      <w:start w:val="8"/>
      <w:numFmt w:val="bullet"/>
      <w:lvlText w:val="-"/>
      <w:lvlJc w:val="left"/>
      <w:pPr>
        <w:tabs>
          <w:tab w:val="num" w:pos="927"/>
        </w:tabs>
        <w:ind w:left="927" w:hanging="360"/>
      </w:pPr>
      <w:rPr>
        <w:rFonts w:hint="default"/>
      </w:rPr>
    </w:lvl>
  </w:abstractNum>
  <w:abstractNum w:abstractNumId="31" w15:restartNumberingAfterBreak="0">
    <w:nsid w:val="77AD097C"/>
    <w:multiLevelType w:val="hybridMultilevel"/>
    <w:tmpl w:val="A1523DC6"/>
    <w:lvl w:ilvl="0" w:tplc="E356F2AA">
      <w:start w:val="1"/>
      <w:numFmt w:val="bullet"/>
      <w:lvlText w:val=""/>
      <w:lvlJc w:val="left"/>
      <w:pPr>
        <w:tabs>
          <w:tab w:val="num" w:pos="720"/>
        </w:tabs>
        <w:ind w:left="720" w:hanging="360"/>
      </w:pPr>
      <w:rPr>
        <w:rFonts w:ascii="UniversalMath1 BT" w:hAnsi="UniversalMath1 BT"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num w:numId="1">
    <w:abstractNumId w:val="10"/>
  </w:num>
  <w:num w:numId="2">
    <w:abstractNumId w:val="20"/>
  </w:num>
  <w:num w:numId="3">
    <w:abstractNumId w:val="24"/>
  </w:num>
  <w:num w:numId="4">
    <w:abstractNumId w:val="15"/>
  </w:num>
  <w:num w:numId="5">
    <w:abstractNumId w:val="1"/>
  </w:num>
  <w:num w:numId="6">
    <w:abstractNumId w:val="4"/>
  </w:num>
  <w:num w:numId="7">
    <w:abstractNumId w:val="19"/>
  </w:num>
  <w:num w:numId="8">
    <w:abstractNumId w:val="30"/>
  </w:num>
  <w:num w:numId="9">
    <w:abstractNumId w:val="2"/>
  </w:num>
  <w:num w:numId="10">
    <w:abstractNumId w:val="3"/>
  </w:num>
  <w:num w:numId="11">
    <w:abstractNumId w:val="22"/>
  </w:num>
  <w:num w:numId="12">
    <w:abstractNumId w:val="5"/>
  </w:num>
  <w:num w:numId="13">
    <w:abstractNumId w:val="16"/>
  </w:num>
  <w:num w:numId="14">
    <w:abstractNumId w:val="6"/>
  </w:num>
  <w:num w:numId="15">
    <w:abstractNumId w:val="26"/>
  </w:num>
  <w:num w:numId="16">
    <w:abstractNumId w:val="14"/>
  </w:num>
  <w:num w:numId="1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 w:ilvl="0">
        <w:numFmt w:val="bullet"/>
        <w:lvlText w:val=""/>
        <w:legacy w:legacy="1" w:legacySpace="0" w:legacyIndent="283"/>
        <w:lvlJc w:val="left"/>
        <w:pPr>
          <w:ind w:left="283" w:hanging="283"/>
        </w:pPr>
        <w:rPr>
          <w:rFonts w:ascii="Symbol" w:hAnsi="Symbol" w:hint="default"/>
        </w:rPr>
      </w:lvl>
    </w:lvlOverride>
  </w:num>
  <w:num w:numId="21">
    <w:abstractNumId w:val="1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CA8"/>
    <w:rsid w:val="000D4231"/>
    <w:rsid w:val="001C3B7E"/>
    <w:rsid w:val="001E1E98"/>
    <w:rsid w:val="002105BE"/>
    <w:rsid w:val="00266C5E"/>
    <w:rsid w:val="003205BF"/>
    <w:rsid w:val="003C2ACE"/>
    <w:rsid w:val="003C3A13"/>
    <w:rsid w:val="003E3CF5"/>
    <w:rsid w:val="003F54EF"/>
    <w:rsid w:val="003F76F2"/>
    <w:rsid w:val="00522431"/>
    <w:rsid w:val="005F687C"/>
    <w:rsid w:val="00655822"/>
    <w:rsid w:val="00676056"/>
    <w:rsid w:val="006A59EA"/>
    <w:rsid w:val="006E7013"/>
    <w:rsid w:val="007321A5"/>
    <w:rsid w:val="00796556"/>
    <w:rsid w:val="007A52DA"/>
    <w:rsid w:val="00934448"/>
    <w:rsid w:val="00956A5B"/>
    <w:rsid w:val="009D4145"/>
    <w:rsid w:val="00AB5ADD"/>
    <w:rsid w:val="00B22BE6"/>
    <w:rsid w:val="00C009C5"/>
    <w:rsid w:val="00C620E9"/>
    <w:rsid w:val="00C65684"/>
    <w:rsid w:val="00C71CB8"/>
    <w:rsid w:val="00C962B3"/>
    <w:rsid w:val="00DD1C91"/>
    <w:rsid w:val="00E54CA8"/>
    <w:rsid w:val="00EE75C9"/>
    <w:rsid w:val="00F002A1"/>
    <w:rsid w:val="00F4279E"/>
    <w:rsid w:val="00FB1F39"/>
    <w:rsid w:val="00FB76F2"/>
    <w:rsid w:val="00FF69C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15:docId w15:val="{398C4706-FC3C-4FE9-85F2-9E4A52776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4CA8"/>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E54CA8"/>
    <w:pPr>
      <w:keepNext/>
      <w:numPr>
        <w:numId w:val="1"/>
      </w:numPr>
      <w:jc w:val="center"/>
      <w:outlineLvl w:val="0"/>
    </w:pPr>
    <w:rPr>
      <w:sz w:val="40"/>
    </w:rPr>
  </w:style>
  <w:style w:type="paragraph" w:styleId="Nagwek2">
    <w:name w:val="heading 2"/>
    <w:basedOn w:val="Normalny"/>
    <w:next w:val="Normalny"/>
    <w:link w:val="Nagwek2Znak"/>
    <w:qFormat/>
    <w:rsid w:val="00E54CA8"/>
    <w:pPr>
      <w:keepNext/>
      <w:numPr>
        <w:ilvl w:val="1"/>
        <w:numId w:val="1"/>
      </w:numPr>
      <w:jc w:val="center"/>
      <w:outlineLvl w:val="1"/>
    </w:pPr>
    <w:rPr>
      <w:sz w:val="28"/>
    </w:rPr>
  </w:style>
  <w:style w:type="paragraph" w:styleId="Nagwek3">
    <w:name w:val="heading 3"/>
    <w:basedOn w:val="Normalny"/>
    <w:next w:val="Normalny"/>
    <w:link w:val="Nagwek3Znak"/>
    <w:qFormat/>
    <w:rsid w:val="00E54CA8"/>
    <w:pPr>
      <w:keepNext/>
      <w:numPr>
        <w:ilvl w:val="2"/>
        <w:numId w:val="1"/>
      </w:numPr>
      <w:outlineLvl w:val="2"/>
    </w:pPr>
    <w:rPr>
      <w:sz w:val="28"/>
    </w:rPr>
  </w:style>
  <w:style w:type="paragraph" w:styleId="Nagwek4">
    <w:name w:val="heading 4"/>
    <w:basedOn w:val="Normalny"/>
    <w:next w:val="Normalny"/>
    <w:link w:val="Nagwek4Znak"/>
    <w:qFormat/>
    <w:rsid w:val="00E54CA8"/>
    <w:pPr>
      <w:keepNext/>
      <w:numPr>
        <w:ilvl w:val="3"/>
        <w:numId w:val="1"/>
      </w:numPr>
      <w:jc w:val="both"/>
      <w:outlineLvl w:val="3"/>
    </w:pPr>
    <w:rPr>
      <w:b/>
      <w:sz w:val="28"/>
    </w:rPr>
  </w:style>
  <w:style w:type="paragraph" w:styleId="Nagwek5">
    <w:name w:val="heading 5"/>
    <w:basedOn w:val="Normalny"/>
    <w:next w:val="Normalny"/>
    <w:link w:val="Nagwek5Znak"/>
    <w:qFormat/>
    <w:rsid w:val="00E54CA8"/>
    <w:pPr>
      <w:keepNext/>
      <w:numPr>
        <w:ilvl w:val="4"/>
        <w:numId w:val="1"/>
      </w:numPr>
      <w:outlineLvl w:val="4"/>
    </w:pPr>
    <w:rPr>
      <w:b/>
      <w:sz w:val="28"/>
    </w:rPr>
  </w:style>
  <w:style w:type="paragraph" w:styleId="Nagwek6">
    <w:name w:val="heading 6"/>
    <w:basedOn w:val="Normalny"/>
    <w:next w:val="Normalny"/>
    <w:link w:val="Nagwek6Znak"/>
    <w:qFormat/>
    <w:rsid w:val="00E54CA8"/>
    <w:pPr>
      <w:keepNext/>
      <w:numPr>
        <w:ilvl w:val="5"/>
        <w:numId w:val="1"/>
      </w:numPr>
      <w:jc w:val="both"/>
      <w:outlineLvl w:val="5"/>
    </w:pPr>
    <w:rPr>
      <w:b/>
      <w:sz w:val="48"/>
    </w:rPr>
  </w:style>
  <w:style w:type="paragraph" w:styleId="Nagwek7">
    <w:name w:val="heading 7"/>
    <w:basedOn w:val="Normalny"/>
    <w:next w:val="Normalny"/>
    <w:link w:val="Nagwek7Znak"/>
    <w:qFormat/>
    <w:rsid w:val="00E54CA8"/>
    <w:pPr>
      <w:keepNext/>
      <w:numPr>
        <w:ilvl w:val="6"/>
        <w:numId w:val="1"/>
      </w:numPr>
      <w:outlineLvl w:val="6"/>
    </w:pPr>
    <w:rPr>
      <w:b/>
      <w:sz w:val="56"/>
    </w:rPr>
  </w:style>
  <w:style w:type="paragraph" w:styleId="Nagwek8">
    <w:name w:val="heading 8"/>
    <w:basedOn w:val="Normalny"/>
    <w:next w:val="Normalny"/>
    <w:link w:val="Nagwek8Znak"/>
    <w:qFormat/>
    <w:rsid w:val="00E54CA8"/>
    <w:pPr>
      <w:keepNext/>
      <w:numPr>
        <w:ilvl w:val="7"/>
        <w:numId w:val="1"/>
      </w:numPr>
      <w:outlineLvl w:val="7"/>
    </w:pPr>
    <w:rPr>
      <w:b/>
      <w:sz w:val="40"/>
    </w:rPr>
  </w:style>
  <w:style w:type="paragraph" w:styleId="Nagwek9">
    <w:name w:val="heading 9"/>
    <w:basedOn w:val="Normalny"/>
    <w:next w:val="Normalny"/>
    <w:link w:val="Nagwek9Znak"/>
    <w:qFormat/>
    <w:rsid w:val="00E54CA8"/>
    <w:pPr>
      <w:keepNext/>
      <w:numPr>
        <w:ilvl w:val="8"/>
        <w:numId w:val="1"/>
      </w:numPr>
      <w:jc w:val="both"/>
      <w:outlineLvl w:val="8"/>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54CA8"/>
    <w:rPr>
      <w:rFonts w:ascii="Times New Roman" w:eastAsia="Times New Roman" w:hAnsi="Times New Roman" w:cs="Times New Roman"/>
      <w:sz w:val="40"/>
      <w:szCs w:val="20"/>
      <w:lang w:eastAsia="pl-PL"/>
    </w:rPr>
  </w:style>
  <w:style w:type="character" w:customStyle="1" w:styleId="Nagwek2Znak">
    <w:name w:val="Nagłówek 2 Znak"/>
    <w:basedOn w:val="Domylnaczcionkaakapitu"/>
    <w:link w:val="Nagwek2"/>
    <w:rsid w:val="00E54CA8"/>
    <w:rPr>
      <w:rFonts w:ascii="Times New Roman" w:eastAsia="Times New Roman" w:hAnsi="Times New Roman" w:cs="Times New Roman"/>
      <w:sz w:val="28"/>
      <w:szCs w:val="20"/>
      <w:lang w:eastAsia="pl-PL"/>
    </w:rPr>
  </w:style>
  <w:style w:type="character" w:customStyle="1" w:styleId="Nagwek3Znak">
    <w:name w:val="Nagłówek 3 Znak"/>
    <w:basedOn w:val="Domylnaczcionkaakapitu"/>
    <w:link w:val="Nagwek3"/>
    <w:rsid w:val="00E54CA8"/>
    <w:rPr>
      <w:rFonts w:ascii="Times New Roman" w:eastAsia="Times New Roman" w:hAnsi="Times New Roman" w:cs="Times New Roman"/>
      <w:sz w:val="28"/>
      <w:szCs w:val="20"/>
      <w:lang w:eastAsia="pl-PL"/>
    </w:rPr>
  </w:style>
  <w:style w:type="character" w:customStyle="1" w:styleId="Nagwek4Znak">
    <w:name w:val="Nagłówek 4 Znak"/>
    <w:basedOn w:val="Domylnaczcionkaakapitu"/>
    <w:link w:val="Nagwek4"/>
    <w:rsid w:val="00E54CA8"/>
    <w:rPr>
      <w:rFonts w:ascii="Times New Roman" w:eastAsia="Times New Roman" w:hAnsi="Times New Roman" w:cs="Times New Roman"/>
      <w:b/>
      <w:sz w:val="28"/>
      <w:szCs w:val="20"/>
      <w:lang w:eastAsia="pl-PL"/>
    </w:rPr>
  </w:style>
  <w:style w:type="character" w:customStyle="1" w:styleId="Nagwek5Znak">
    <w:name w:val="Nagłówek 5 Znak"/>
    <w:basedOn w:val="Domylnaczcionkaakapitu"/>
    <w:link w:val="Nagwek5"/>
    <w:rsid w:val="00E54CA8"/>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E54CA8"/>
    <w:rPr>
      <w:rFonts w:ascii="Times New Roman" w:eastAsia="Times New Roman" w:hAnsi="Times New Roman" w:cs="Times New Roman"/>
      <w:b/>
      <w:sz w:val="48"/>
      <w:szCs w:val="20"/>
      <w:lang w:eastAsia="pl-PL"/>
    </w:rPr>
  </w:style>
  <w:style w:type="character" w:customStyle="1" w:styleId="Nagwek7Znak">
    <w:name w:val="Nagłówek 7 Znak"/>
    <w:basedOn w:val="Domylnaczcionkaakapitu"/>
    <w:link w:val="Nagwek7"/>
    <w:rsid w:val="00E54CA8"/>
    <w:rPr>
      <w:rFonts w:ascii="Times New Roman" w:eastAsia="Times New Roman" w:hAnsi="Times New Roman" w:cs="Times New Roman"/>
      <w:b/>
      <w:sz w:val="56"/>
      <w:szCs w:val="20"/>
      <w:lang w:eastAsia="pl-PL"/>
    </w:rPr>
  </w:style>
  <w:style w:type="character" w:customStyle="1" w:styleId="Nagwek8Znak">
    <w:name w:val="Nagłówek 8 Znak"/>
    <w:basedOn w:val="Domylnaczcionkaakapitu"/>
    <w:link w:val="Nagwek8"/>
    <w:rsid w:val="00E54CA8"/>
    <w:rPr>
      <w:rFonts w:ascii="Times New Roman" w:eastAsia="Times New Roman" w:hAnsi="Times New Roman" w:cs="Times New Roman"/>
      <w:b/>
      <w:sz w:val="40"/>
      <w:szCs w:val="20"/>
      <w:lang w:eastAsia="pl-PL"/>
    </w:rPr>
  </w:style>
  <w:style w:type="character" w:customStyle="1" w:styleId="Nagwek9Znak">
    <w:name w:val="Nagłówek 9 Znak"/>
    <w:basedOn w:val="Domylnaczcionkaakapitu"/>
    <w:link w:val="Nagwek9"/>
    <w:rsid w:val="00E54CA8"/>
    <w:rPr>
      <w:rFonts w:ascii="Times New Roman" w:eastAsia="Times New Roman" w:hAnsi="Times New Roman" w:cs="Times New Roman"/>
      <w:sz w:val="32"/>
      <w:szCs w:val="20"/>
      <w:lang w:eastAsia="pl-PL"/>
    </w:rPr>
  </w:style>
  <w:style w:type="character" w:styleId="Hipercze">
    <w:name w:val="Hyperlink"/>
    <w:rsid w:val="00E54CA8"/>
    <w:rPr>
      <w:color w:val="0000FF"/>
      <w:u w:val="single"/>
    </w:rPr>
  </w:style>
  <w:style w:type="paragraph" w:styleId="Akapitzlist">
    <w:name w:val="List Paragraph"/>
    <w:basedOn w:val="Normalny"/>
    <w:uiPriority w:val="34"/>
    <w:qFormat/>
    <w:rsid w:val="00956A5B"/>
    <w:pPr>
      <w:ind w:left="720"/>
      <w:contextualSpacing/>
    </w:pPr>
  </w:style>
  <w:style w:type="paragraph" w:styleId="Nagwek">
    <w:name w:val="header"/>
    <w:basedOn w:val="Normalny"/>
    <w:link w:val="NagwekZnak"/>
    <w:uiPriority w:val="99"/>
    <w:unhideWhenUsed/>
    <w:rsid w:val="003205BF"/>
    <w:pPr>
      <w:tabs>
        <w:tab w:val="center" w:pos="4536"/>
        <w:tab w:val="right" w:pos="9072"/>
      </w:tabs>
    </w:pPr>
  </w:style>
  <w:style w:type="character" w:customStyle="1" w:styleId="NagwekZnak">
    <w:name w:val="Nagłówek Znak"/>
    <w:basedOn w:val="Domylnaczcionkaakapitu"/>
    <w:link w:val="Nagwek"/>
    <w:uiPriority w:val="99"/>
    <w:rsid w:val="003205BF"/>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3205BF"/>
    <w:pPr>
      <w:tabs>
        <w:tab w:val="center" w:pos="4536"/>
        <w:tab w:val="right" w:pos="9072"/>
      </w:tabs>
    </w:pPr>
  </w:style>
  <w:style w:type="character" w:customStyle="1" w:styleId="StopkaZnak">
    <w:name w:val="Stopka Znak"/>
    <w:basedOn w:val="Domylnaczcionkaakapitu"/>
    <w:link w:val="Stopka"/>
    <w:uiPriority w:val="99"/>
    <w:rsid w:val="003205B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3C3A13"/>
    <w:rPr>
      <w:rFonts w:ascii="Tahoma" w:hAnsi="Tahoma" w:cs="Tahoma"/>
      <w:sz w:val="16"/>
      <w:szCs w:val="16"/>
    </w:rPr>
  </w:style>
  <w:style w:type="character" w:customStyle="1" w:styleId="TekstdymkaZnak">
    <w:name w:val="Tekst dymka Znak"/>
    <w:basedOn w:val="Domylnaczcionkaakapitu"/>
    <w:link w:val="Tekstdymka"/>
    <w:uiPriority w:val="99"/>
    <w:semiHidden/>
    <w:rsid w:val="003C3A13"/>
    <w:rPr>
      <w:rFonts w:ascii="Tahoma" w:eastAsia="Times New Roman"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User\AppData\Local\Temp\e-mail%20archisize@wp.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50BA7C-F7EA-44F5-AB84-7CA431395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9402</Words>
  <Characters>56412</Characters>
  <Application>Microsoft Office Word</Application>
  <DocSecurity>0</DocSecurity>
  <Lines>470</Lines>
  <Paragraphs>131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2020-05-29T08:06:00Z</cp:lastPrinted>
  <dcterms:created xsi:type="dcterms:W3CDTF">2020-08-31T11:05:00Z</dcterms:created>
  <dcterms:modified xsi:type="dcterms:W3CDTF">2020-08-31T11:05:00Z</dcterms:modified>
</cp:coreProperties>
</file>